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15C" w:rsidRPr="003D115C" w:rsidRDefault="003D115C" w:rsidP="003D115C">
      <w:pPr>
        <w:pStyle w:val="a4"/>
        <w:jc w:val="right"/>
        <w:rPr>
          <w:rFonts w:ascii="Times New Roman" w:hAnsi="Times New Roman"/>
          <w:sz w:val="28"/>
          <w:szCs w:val="28"/>
        </w:rPr>
      </w:pPr>
      <w:bookmarkStart w:id="0" w:name="_GoBack"/>
      <w:r w:rsidRPr="003D115C">
        <w:rPr>
          <w:b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-946785</wp:posOffset>
            </wp:positionH>
            <wp:positionV relativeFrom="paragraph">
              <wp:posOffset>-720090</wp:posOffset>
            </wp:positionV>
            <wp:extent cx="7239000" cy="9718675"/>
            <wp:effectExtent l="0" t="0" r="0" b="0"/>
            <wp:wrapTight wrapText="bothSides">
              <wp:wrapPolygon edited="0">
                <wp:start x="0" y="0"/>
                <wp:lineTo x="0" y="21551"/>
                <wp:lineTo x="21543" y="21551"/>
                <wp:lineTo x="21543" y="0"/>
                <wp:lineTo x="0" y="0"/>
              </wp:wrapPolygon>
            </wp:wrapTight>
            <wp:docPr id="1" name="Рисунок 1" descr="C:\Users\DDT 2\Desktop\2020-2021\навигатор\ПРОГРАММЫ 2021 май\сканы программ 2021\Шарип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DT 2\Desktop\2020-2021\навигатор\ПРОГРАММЫ 2021 май\сканы программ 2021\Шарипов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971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7F7A46" w:rsidRPr="005A31A1">
        <w:rPr>
          <w:rFonts w:ascii="Times New Roman" w:hAnsi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/>
          <w:sz w:val="28"/>
          <w:szCs w:val="28"/>
        </w:rPr>
        <w:t xml:space="preserve">              </w:t>
      </w:r>
    </w:p>
    <w:p w:rsidR="003D115C" w:rsidRDefault="003D115C" w:rsidP="00030207">
      <w:pPr>
        <w:jc w:val="center"/>
        <w:rPr>
          <w:b/>
        </w:rPr>
      </w:pPr>
    </w:p>
    <w:p w:rsidR="003D115C" w:rsidRDefault="003D115C" w:rsidP="00030207">
      <w:pPr>
        <w:jc w:val="center"/>
        <w:rPr>
          <w:b/>
        </w:rPr>
      </w:pPr>
    </w:p>
    <w:p w:rsidR="00E44E1F" w:rsidRPr="00C5598F" w:rsidRDefault="00E44E1F" w:rsidP="00030207">
      <w:pPr>
        <w:jc w:val="center"/>
      </w:pPr>
      <w:r w:rsidRPr="00C5598F">
        <w:rPr>
          <w:b/>
        </w:rPr>
        <w:t>Пояснительная записка</w:t>
      </w:r>
    </w:p>
    <w:p w:rsidR="00C5598F" w:rsidRPr="00C5598F" w:rsidRDefault="00C5598F" w:rsidP="00030207">
      <w:pPr>
        <w:pStyle w:val="a4"/>
        <w:ind w:left="-284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A16011">
        <w:t xml:space="preserve">     </w:t>
      </w:r>
      <w:r>
        <w:rPr>
          <w:rFonts w:ascii="Times New Roman" w:hAnsi="Times New Roman"/>
          <w:sz w:val="24"/>
          <w:szCs w:val="24"/>
        </w:rPr>
        <w:t>Рабочая программа  спортивной секции «Волейбол</w:t>
      </w:r>
      <w:r w:rsidRPr="00C5598F">
        <w:rPr>
          <w:rFonts w:ascii="Times New Roman" w:hAnsi="Times New Roman"/>
          <w:sz w:val="24"/>
          <w:szCs w:val="24"/>
        </w:rPr>
        <w:t xml:space="preserve">» основа на </w:t>
      </w:r>
      <w:r w:rsidRPr="00C5598F">
        <w:rPr>
          <w:rFonts w:ascii="Times New Roman" w:hAnsi="Times New Roman"/>
          <w:color w:val="000000"/>
          <w:sz w:val="24"/>
          <w:szCs w:val="24"/>
        </w:rPr>
        <w:t>Федеральном законе от 29.12.2012 г. № 273-ФЗ «Об образовании в Российской Федерации» (редакция от 23.07.2013),</w:t>
      </w:r>
    </w:p>
    <w:p w:rsidR="00C5598F" w:rsidRPr="00C5598F" w:rsidRDefault="00C5598F" w:rsidP="00030207">
      <w:pPr>
        <w:pStyle w:val="ab"/>
        <w:spacing w:before="0" w:beforeAutospacing="0" w:after="0" w:afterAutospacing="0"/>
        <w:ind w:left="-284"/>
        <w:jc w:val="both"/>
      </w:pPr>
      <w:r w:rsidRPr="00C5598F">
        <w:t>концепции Модернизации</w:t>
      </w:r>
      <w:r w:rsidR="00EB7048">
        <w:t xml:space="preserve"> российского образования до 2025</w:t>
      </w:r>
      <w:r w:rsidRPr="00C5598F">
        <w:t xml:space="preserve"> г., кото</w:t>
      </w:r>
      <w:r>
        <w:t xml:space="preserve">рая предполагает   всестороннее развитие </w:t>
      </w:r>
      <w:proofErr w:type="gramStart"/>
      <w:r>
        <w:t>обучающихся</w:t>
      </w:r>
      <w:r w:rsidR="00470164">
        <w:t>,  развитие</w:t>
      </w:r>
      <w:proofErr w:type="gramEnd"/>
      <w:r w:rsidR="00470164">
        <w:t xml:space="preserve"> массового спорта и оздоровление нации.</w:t>
      </w:r>
      <w:r>
        <w:t xml:space="preserve">  </w:t>
      </w:r>
      <w:r w:rsidRPr="00C5598F">
        <w:t xml:space="preserve"> </w:t>
      </w:r>
    </w:p>
    <w:p w:rsidR="00C5598F" w:rsidRDefault="00C5598F" w:rsidP="00030207">
      <w:pPr>
        <w:pStyle w:val="ab"/>
        <w:spacing w:before="0" w:beforeAutospacing="0" w:after="0" w:afterAutospacing="0"/>
        <w:ind w:left="-284"/>
        <w:jc w:val="both"/>
      </w:pPr>
      <w:r>
        <w:rPr>
          <w:b/>
        </w:rPr>
        <w:t xml:space="preserve">    </w:t>
      </w:r>
      <w:r w:rsidRPr="00C5598F">
        <w:rPr>
          <w:b/>
        </w:rPr>
        <w:t>Актуальность программы</w:t>
      </w:r>
      <w:r w:rsidRPr="00C5598F">
        <w:t xml:space="preserve"> обоснована тем, что</w:t>
      </w:r>
      <w:r w:rsidR="00030207">
        <w:t xml:space="preserve"> </w:t>
      </w:r>
      <w:r>
        <w:t>государство заинтересовано в формировании здорового образа жизни у подростков.</w:t>
      </w:r>
      <w:r w:rsidR="00F0224F">
        <w:t xml:space="preserve"> Игра в волейбол – одна из захватывающих, интересных и популярных игр на сегодняшний день. Технические приёмы, тактические действия заключают в себе большие возможности для расширения и развития физических способностей, а также помогают в нравственном воспитании детей и подростков.</w:t>
      </w:r>
      <w:r w:rsidR="003A05AA">
        <w:t xml:space="preserve"> </w:t>
      </w:r>
      <w:r>
        <w:t xml:space="preserve"> </w:t>
      </w:r>
      <w:r w:rsidR="006541BE">
        <w:t xml:space="preserve">В процессе секционных </w:t>
      </w:r>
      <w:proofErr w:type="gramStart"/>
      <w:r w:rsidR="006541BE">
        <w:t>занятий  у</w:t>
      </w:r>
      <w:proofErr w:type="gramEnd"/>
      <w:r w:rsidR="006541BE">
        <w:t xml:space="preserve"> обу</w:t>
      </w:r>
      <w:r>
        <w:t>ча</w:t>
      </w:r>
      <w:r w:rsidR="006541BE">
        <w:t>ю</w:t>
      </w:r>
      <w:r>
        <w:t>щихся формируется потребности в систематических занятиях фи</w:t>
      </w:r>
      <w:r w:rsidR="006541BE">
        <w:t xml:space="preserve">зическими упражнениями, обучающиеся </w:t>
      </w:r>
      <w:r>
        <w:t xml:space="preserve"> приобщаются к здоровому образу жизни, приобретают привычку заниматься физическим трудом, умственная нагрузка компенсируется у них физической. Занятия спортом дисциплинируют, воспитывают чувство коллективизма, волю, целеустремленность, способствуют поддержке при изучении общеобразовательных предметов, так как укрепляют здоровье.</w:t>
      </w:r>
    </w:p>
    <w:p w:rsidR="00C5598F" w:rsidRDefault="006541BE" w:rsidP="00030207">
      <w:pPr>
        <w:pStyle w:val="ab"/>
        <w:spacing w:before="0" w:beforeAutospacing="0" w:after="0" w:afterAutospacing="0"/>
        <w:ind w:left="-284"/>
        <w:jc w:val="both"/>
      </w:pPr>
      <w:r>
        <w:t xml:space="preserve">   </w:t>
      </w:r>
      <w:r w:rsidR="00C5598F">
        <w:t xml:space="preserve">Программа </w:t>
      </w:r>
      <w:r>
        <w:t xml:space="preserve">секции </w:t>
      </w:r>
      <w:r w:rsidR="00C5598F">
        <w:t xml:space="preserve">органично вписывается в сложившуюся систему физического </w:t>
      </w:r>
      <w:r w:rsidR="00C5598F" w:rsidRPr="00F520B2">
        <w:t>воспитания в</w:t>
      </w:r>
      <w:r w:rsidR="00F520B2" w:rsidRPr="00F520B2">
        <w:t xml:space="preserve"> МБОУ</w:t>
      </w:r>
      <w:r w:rsidR="00F520B2">
        <w:t xml:space="preserve"> СОШ №3 г. Мензелинска</w:t>
      </w:r>
      <w:r>
        <w:t>. Благодаря занятиям в секции  обучающиеся</w:t>
      </w:r>
      <w:r w:rsidR="00C5598F">
        <w:t xml:space="preserve"> смогут более плодотворно</w:t>
      </w:r>
      <w:r>
        <w:t xml:space="preserve"> учиться, меньше болеть. Обучающиеся</w:t>
      </w:r>
      <w:r w:rsidR="00C5598F">
        <w:t>, успешно освоившие программу</w:t>
      </w:r>
      <w:r>
        <w:t xml:space="preserve"> секции «Волейбол»</w:t>
      </w:r>
      <w:r w:rsidR="00C5598F">
        <w:t xml:space="preserve">, смогут участвовать в соревнованиях </w:t>
      </w:r>
      <w:r>
        <w:t>по волейболу различного уровня</w:t>
      </w:r>
      <w:r w:rsidR="00C5598F">
        <w:t>.</w:t>
      </w:r>
    </w:p>
    <w:p w:rsidR="000F3362" w:rsidRDefault="000F3362" w:rsidP="00030207">
      <w:pPr>
        <w:pStyle w:val="ab"/>
        <w:spacing w:before="0" w:beforeAutospacing="0" w:after="0" w:afterAutospacing="0"/>
        <w:ind w:left="-284"/>
        <w:jc w:val="both"/>
        <w:rPr>
          <w:b/>
        </w:rPr>
      </w:pPr>
      <w:r w:rsidRPr="000F3362">
        <w:rPr>
          <w:b/>
        </w:rPr>
        <w:t xml:space="preserve">    Педагогическая целесообразность:</w:t>
      </w:r>
    </w:p>
    <w:p w:rsidR="000F3362" w:rsidRPr="000F3362" w:rsidRDefault="000F3362" w:rsidP="00030207">
      <w:pPr>
        <w:ind w:left="-284"/>
      </w:pPr>
      <w:r>
        <w:t xml:space="preserve">    </w:t>
      </w:r>
      <w:r w:rsidRPr="000F3362">
        <w:t>Учет индивидуальных и возрастных особенностей подростков, соблюдение единства педагогич</w:t>
      </w:r>
      <w:r>
        <w:t xml:space="preserve">еских требований. </w:t>
      </w:r>
    </w:p>
    <w:p w:rsidR="00EB7048" w:rsidRPr="00EB7048" w:rsidRDefault="00EB7048" w:rsidP="00EB7048">
      <w:pPr>
        <w:shd w:val="clear" w:color="auto" w:fill="FFFFFF"/>
        <w:jc w:val="center"/>
        <w:rPr>
          <w:color w:val="242C2E"/>
        </w:rPr>
      </w:pPr>
      <w:r w:rsidRPr="00CF7D8E">
        <w:rPr>
          <w:b/>
          <w:bCs/>
          <w:color w:val="242C2E"/>
        </w:rPr>
        <w:t>Цель:</w:t>
      </w:r>
      <w:r w:rsidR="006541BE">
        <w:rPr>
          <w:b/>
        </w:rPr>
        <w:t xml:space="preserve">  </w:t>
      </w:r>
    </w:p>
    <w:p w:rsidR="00EB7048" w:rsidRPr="00CF7D8E" w:rsidRDefault="006541BE" w:rsidP="00EB7048">
      <w:pPr>
        <w:shd w:val="clear" w:color="auto" w:fill="FFFFFF"/>
        <w:jc w:val="both"/>
        <w:rPr>
          <w:color w:val="242C2E"/>
        </w:rPr>
      </w:pPr>
      <w:r>
        <w:rPr>
          <w:b/>
        </w:rPr>
        <w:t xml:space="preserve"> </w:t>
      </w:r>
      <w:r w:rsidR="00EB7048" w:rsidRPr="00CF7D8E">
        <w:rPr>
          <w:bCs/>
          <w:color w:val="242C2E"/>
        </w:rPr>
        <w:t>С</w:t>
      </w:r>
      <w:r w:rsidR="00EB7048" w:rsidRPr="00CF7D8E">
        <w:rPr>
          <w:color w:val="242C2E"/>
        </w:rPr>
        <w:t>одействие физическому раз</w:t>
      </w:r>
      <w:r w:rsidR="00EB7048" w:rsidRPr="00CF7D8E">
        <w:rPr>
          <w:color w:val="242C2E"/>
        </w:rPr>
        <w:softHyphen/>
        <w:t>витию воспитанников, воспитанию гармонично развитых, стойких защит</w:t>
      </w:r>
      <w:r w:rsidR="00EB7048" w:rsidRPr="00CF7D8E">
        <w:rPr>
          <w:color w:val="242C2E"/>
        </w:rPr>
        <w:softHyphen/>
        <w:t>ников Родины, при</w:t>
      </w:r>
      <w:r w:rsidR="00EB7048" w:rsidRPr="00CF7D8E">
        <w:rPr>
          <w:color w:val="242C2E"/>
        </w:rPr>
        <w:softHyphen/>
        <w:t>витие интереса к систематическим занятиям физической культу</w:t>
      </w:r>
      <w:r w:rsidR="00EB7048" w:rsidRPr="00CF7D8E">
        <w:rPr>
          <w:color w:val="242C2E"/>
        </w:rPr>
        <w:softHyphen/>
        <w:t>рой и спортом, подготовка к выполнению нормативов.</w:t>
      </w:r>
    </w:p>
    <w:p w:rsidR="00EB7048" w:rsidRPr="00EB7048" w:rsidRDefault="00EB7048" w:rsidP="00EB7048">
      <w:pPr>
        <w:shd w:val="clear" w:color="auto" w:fill="FFFFFF"/>
        <w:jc w:val="center"/>
        <w:rPr>
          <w:color w:val="000000" w:themeColor="text1"/>
        </w:rPr>
      </w:pPr>
      <w:r w:rsidRPr="00EB7048">
        <w:rPr>
          <w:b/>
          <w:bCs/>
          <w:color w:val="000000" w:themeColor="text1"/>
        </w:rPr>
        <w:t>За</w:t>
      </w:r>
      <w:r w:rsidRPr="00EB7048">
        <w:rPr>
          <w:b/>
          <w:bCs/>
          <w:color w:val="000000" w:themeColor="text1"/>
        </w:rPr>
        <w:softHyphen/>
        <w:t>дачи:</w:t>
      </w:r>
    </w:p>
    <w:p w:rsidR="00EB7048" w:rsidRPr="00EB7048" w:rsidRDefault="00EB7048" w:rsidP="00EB7048">
      <w:pPr>
        <w:shd w:val="clear" w:color="auto" w:fill="FFFFFF"/>
        <w:rPr>
          <w:color w:val="000000" w:themeColor="text1"/>
        </w:rPr>
      </w:pPr>
      <w:r w:rsidRPr="00EB7048">
        <w:rPr>
          <w:b/>
          <w:bCs/>
          <w:i/>
          <w:iCs/>
          <w:color w:val="000000" w:themeColor="text1"/>
        </w:rPr>
        <w:t>реализации программы:</w:t>
      </w:r>
    </w:p>
    <w:p w:rsidR="00EB7048" w:rsidRPr="00EB7048" w:rsidRDefault="00EB7048" w:rsidP="00EB7048">
      <w:pPr>
        <w:shd w:val="clear" w:color="auto" w:fill="FFFFFF"/>
        <w:jc w:val="both"/>
        <w:rPr>
          <w:color w:val="000000" w:themeColor="text1"/>
        </w:rPr>
      </w:pPr>
      <w:r w:rsidRPr="00EB7048">
        <w:rPr>
          <w:color w:val="000000" w:themeColor="text1"/>
        </w:rPr>
        <w:t>-  укрепление здоровья и закаливание организма воспитанников;</w:t>
      </w:r>
    </w:p>
    <w:p w:rsidR="00EB7048" w:rsidRPr="00EB7048" w:rsidRDefault="00EB7048" w:rsidP="00EB7048">
      <w:pPr>
        <w:shd w:val="clear" w:color="auto" w:fill="FFFFFF"/>
        <w:jc w:val="both"/>
        <w:rPr>
          <w:color w:val="000000" w:themeColor="text1"/>
        </w:rPr>
      </w:pPr>
      <w:r w:rsidRPr="00EB7048">
        <w:rPr>
          <w:color w:val="000000" w:themeColor="text1"/>
        </w:rPr>
        <w:t>-  содействие правильному физическому развитию, повышение об</w:t>
      </w:r>
      <w:r w:rsidRPr="00EB7048">
        <w:rPr>
          <w:color w:val="000000" w:themeColor="text1"/>
        </w:rPr>
        <w:softHyphen/>
        <w:t>щей физической подготовленности,</w:t>
      </w:r>
    </w:p>
    <w:p w:rsidR="00EB7048" w:rsidRPr="00EB7048" w:rsidRDefault="00EB7048" w:rsidP="00EB7048">
      <w:pPr>
        <w:shd w:val="clear" w:color="auto" w:fill="FFFFFF"/>
        <w:jc w:val="both"/>
        <w:rPr>
          <w:color w:val="000000" w:themeColor="text1"/>
        </w:rPr>
      </w:pPr>
      <w:r w:rsidRPr="00EB7048">
        <w:rPr>
          <w:color w:val="000000" w:themeColor="text1"/>
        </w:rPr>
        <w:t>-   развитие специальных физи</w:t>
      </w:r>
      <w:r w:rsidRPr="00EB7048">
        <w:rPr>
          <w:color w:val="000000" w:themeColor="text1"/>
        </w:rPr>
        <w:softHyphen/>
        <w:t>ческих способностей, необходимых для совершенствования игро</w:t>
      </w:r>
      <w:r w:rsidRPr="00EB7048">
        <w:rPr>
          <w:color w:val="000000" w:themeColor="text1"/>
        </w:rPr>
        <w:softHyphen/>
        <w:t>вого навыка;</w:t>
      </w:r>
    </w:p>
    <w:p w:rsidR="00EB7048" w:rsidRPr="00EB7048" w:rsidRDefault="00EB7048" w:rsidP="00EB7048">
      <w:pPr>
        <w:shd w:val="clear" w:color="auto" w:fill="FFFFFF"/>
        <w:jc w:val="both"/>
        <w:rPr>
          <w:color w:val="000000" w:themeColor="text1"/>
        </w:rPr>
      </w:pPr>
      <w:r w:rsidRPr="00EB7048">
        <w:rPr>
          <w:color w:val="000000" w:themeColor="text1"/>
        </w:rPr>
        <w:t>-   дальнейшее  изучение и совершенствование основ техники и тактики игры;</w:t>
      </w:r>
    </w:p>
    <w:p w:rsidR="00EB7048" w:rsidRPr="00EB7048" w:rsidRDefault="00EB7048" w:rsidP="00EB7048">
      <w:pPr>
        <w:shd w:val="clear" w:color="auto" w:fill="FFFFFF"/>
        <w:jc w:val="both"/>
        <w:rPr>
          <w:color w:val="000000" w:themeColor="text1"/>
        </w:rPr>
      </w:pPr>
      <w:r w:rsidRPr="00EB7048">
        <w:rPr>
          <w:color w:val="000000" w:themeColor="text1"/>
        </w:rPr>
        <w:t>-  приобретение навыка в организации и проведении  учебно-тренировочных занятий и соревнований;</w:t>
      </w:r>
    </w:p>
    <w:p w:rsidR="00EB7048" w:rsidRPr="00EB7048" w:rsidRDefault="00EB7048" w:rsidP="00EB7048">
      <w:pPr>
        <w:shd w:val="clear" w:color="auto" w:fill="FFFFFF"/>
        <w:jc w:val="both"/>
        <w:rPr>
          <w:color w:val="000000" w:themeColor="text1"/>
        </w:rPr>
      </w:pPr>
      <w:r w:rsidRPr="00EB7048">
        <w:rPr>
          <w:color w:val="000000" w:themeColor="text1"/>
        </w:rPr>
        <w:t>-   под</w:t>
      </w:r>
      <w:r w:rsidRPr="00EB7048">
        <w:rPr>
          <w:color w:val="000000" w:themeColor="text1"/>
        </w:rPr>
        <w:softHyphen/>
        <w:t>готовка и выполнение нормативов по ви</w:t>
      </w:r>
      <w:r w:rsidRPr="00EB7048">
        <w:rPr>
          <w:color w:val="000000" w:themeColor="text1"/>
        </w:rPr>
        <w:softHyphen/>
        <w:t>дам подготовки.</w:t>
      </w:r>
    </w:p>
    <w:p w:rsidR="00E44E1F" w:rsidRPr="005569AD" w:rsidRDefault="006541BE" w:rsidP="00EB7048">
      <w:pPr>
        <w:pStyle w:val="ab"/>
        <w:spacing w:before="0" w:beforeAutospacing="0" w:after="0" w:afterAutospacing="0"/>
        <w:ind w:left="-284"/>
        <w:jc w:val="both"/>
        <w:rPr>
          <w:b/>
        </w:rPr>
      </w:pPr>
      <w:r w:rsidRPr="005569AD">
        <w:rPr>
          <w:b/>
        </w:rPr>
        <w:t xml:space="preserve">Занятия в </w:t>
      </w:r>
      <w:proofErr w:type="gramStart"/>
      <w:r w:rsidRPr="005569AD">
        <w:rPr>
          <w:b/>
        </w:rPr>
        <w:t xml:space="preserve">секции </w:t>
      </w:r>
      <w:r w:rsidR="00C5598F" w:rsidRPr="005569AD">
        <w:rPr>
          <w:b/>
        </w:rPr>
        <w:t xml:space="preserve"> </w:t>
      </w:r>
      <w:r w:rsidRPr="005569AD">
        <w:rPr>
          <w:b/>
        </w:rPr>
        <w:t>«</w:t>
      </w:r>
      <w:proofErr w:type="gramEnd"/>
      <w:r w:rsidRPr="005569AD">
        <w:rPr>
          <w:b/>
        </w:rPr>
        <w:t>Волейбол</w:t>
      </w:r>
      <w:r w:rsidR="00C5598F" w:rsidRPr="005569AD">
        <w:rPr>
          <w:b/>
        </w:rPr>
        <w:t>» рассчитан</w:t>
      </w:r>
      <w:r w:rsidRPr="005569AD">
        <w:rPr>
          <w:b/>
        </w:rPr>
        <w:t>ы</w:t>
      </w:r>
      <w:r w:rsidR="00821973">
        <w:rPr>
          <w:b/>
        </w:rPr>
        <w:t xml:space="preserve"> на 144 учебных часа (4</w:t>
      </w:r>
      <w:r w:rsidR="00C5598F" w:rsidRPr="005569AD">
        <w:rPr>
          <w:b/>
        </w:rPr>
        <w:t xml:space="preserve"> часа в неделю)</w:t>
      </w:r>
    </w:p>
    <w:p w:rsidR="00E44E1F" w:rsidRPr="005569AD" w:rsidRDefault="00E44E1F" w:rsidP="00030207">
      <w:pPr>
        <w:ind w:left="-142"/>
        <w:jc w:val="both"/>
      </w:pPr>
      <w:r w:rsidRPr="005569AD">
        <w:rPr>
          <w:b/>
        </w:rPr>
        <w:t xml:space="preserve">     </w:t>
      </w:r>
      <w:r w:rsidRPr="005569AD">
        <w:t>Волейбол -</w:t>
      </w:r>
      <w:r w:rsidRPr="005569AD">
        <w:rPr>
          <w:b/>
        </w:rPr>
        <w:t xml:space="preserve"> </w:t>
      </w:r>
      <w:r w:rsidRPr="005569AD">
        <w:t>один из самых популя</w:t>
      </w:r>
      <w:r w:rsidR="006541BE" w:rsidRPr="005569AD">
        <w:t xml:space="preserve">рных видов спорта среди обучающихся </w:t>
      </w:r>
      <w:r w:rsidRPr="005569AD">
        <w:t xml:space="preserve"> старших классов школы</w:t>
      </w:r>
      <w:r w:rsidR="006541BE" w:rsidRPr="005569AD">
        <w:t>.</w:t>
      </w:r>
      <w:r w:rsidRPr="005569AD">
        <w:t xml:space="preserve"> Соревнования по волейболу включены в план спортивно – массовых и оздоровительных мероприятий школы</w:t>
      </w:r>
      <w:r w:rsidR="006541BE" w:rsidRPr="005569AD">
        <w:t>. Занятия по волейболу являются весьма эффективным</w:t>
      </w:r>
      <w:r w:rsidRPr="005569AD">
        <w:t xml:space="preserve"> средство</w:t>
      </w:r>
      <w:r w:rsidR="006541BE" w:rsidRPr="005569AD">
        <w:t>м</w:t>
      </w:r>
      <w:r w:rsidRPr="005569AD">
        <w:t xml:space="preserve"> укрепления здоровья и физического развития. При правильной организации занятий волейбол способствует укреплению  костно–мышечного аппарата и совершенствованию всех функций организма. Современный волейбол-вид спорта, </w:t>
      </w:r>
      <w:r w:rsidR="006541BE" w:rsidRPr="005569AD">
        <w:t>требующий от обучающегося</w:t>
      </w:r>
      <w:r w:rsidRPr="005569AD">
        <w:t xml:space="preserve"> атлетической подготовки и совершенного овладения технико-тактическими навыками игры.</w:t>
      </w:r>
    </w:p>
    <w:p w:rsidR="00E44E1F" w:rsidRPr="005569AD" w:rsidRDefault="006541BE" w:rsidP="00030207">
      <w:pPr>
        <w:ind w:left="-142"/>
        <w:jc w:val="both"/>
      </w:pPr>
      <w:r w:rsidRPr="005569AD">
        <w:lastRenderedPageBreak/>
        <w:t xml:space="preserve">     Программа </w:t>
      </w:r>
      <w:proofErr w:type="gramStart"/>
      <w:r w:rsidRPr="005569AD">
        <w:t xml:space="preserve">занятий </w:t>
      </w:r>
      <w:r w:rsidR="00E44E1F" w:rsidRPr="005569AD">
        <w:t xml:space="preserve"> составлена</w:t>
      </w:r>
      <w:proofErr w:type="gramEnd"/>
      <w:r w:rsidR="00E44E1F" w:rsidRPr="005569AD">
        <w:t xml:space="preserve"> на основе учебной программы «Комплексная программа физического </w:t>
      </w:r>
      <w:r w:rsidRPr="005569AD">
        <w:t xml:space="preserve">воспитания учащихся 5–11 </w:t>
      </w:r>
      <w:proofErr w:type="spellStart"/>
      <w:r w:rsidRPr="005569AD">
        <w:t>кл</w:t>
      </w:r>
      <w:proofErr w:type="spellEnd"/>
      <w:r w:rsidRPr="005569AD">
        <w:t>.</w:t>
      </w:r>
      <w:r w:rsidR="00E44E1F" w:rsidRPr="005569AD">
        <w:t xml:space="preserve">» (В. И. Лях, А. А. </w:t>
      </w:r>
      <w:proofErr w:type="spellStart"/>
      <w:r w:rsidR="00E44E1F" w:rsidRPr="005569AD">
        <w:t>Зданев</w:t>
      </w:r>
      <w:r w:rsidRPr="005569AD">
        <w:t>ич</w:t>
      </w:r>
      <w:proofErr w:type="spellEnd"/>
      <w:r w:rsidRPr="005569AD">
        <w:t>: М.: Просвещение, 20</w:t>
      </w:r>
      <w:r w:rsidR="00EB7048">
        <w:t>18</w:t>
      </w:r>
      <w:r w:rsidRPr="005569AD">
        <w:t>г.)</w:t>
      </w:r>
      <w:r w:rsidR="00E44E1F" w:rsidRPr="005569AD">
        <w:t>.</w:t>
      </w:r>
    </w:p>
    <w:p w:rsidR="000F3362" w:rsidRPr="000F3362" w:rsidRDefault="00E44E1F" w:rsidP="00EB7048">
      <w:pPr>
        <w:ind w:left="-142"/>
        <w:jc w:val="both"/>
      </w:pPr>
      <w:r w:rsidRPr="006541BE">
        <w:t xml:space="preserve">    </w:t>
      </w:r>
    </w:p>
    <w:p w:rsidR="00180CEB" w:rsidRPr="00180CEB" w:rsidRDefault="00180CEB" w:rsidP="00030207">
      <w:pPr>
        <w:rPr>
          <w:b/>
        </w:rPr>
      </w:pPr>
      <w:r w:rsidRPr="00180CEB">
        <w:rPr>
          <w:b/>
        </w:rPr>
        <w:t>Возраст обучающихся:</w:t>
      </w:r>
    </w:p>
    <w:p w:rsidR="00180CEB" w:rsidRPr="00180CEB" w:rsidRDefault="00180CEB" w:rsidP="00030207">
      <w:r w:rsidRPr="00180CEB">
        <w:t>Програм</w:t>
      </w:r>
      <w:r>
        <w:t>ма рассчитана на детей 1</w:t>
      </w:r>
      <w:r w:rsidR="00EB7048">
        <w:t>1-13</w:t>
      </w:r>
      <w:r>
        <w:t xml:space="preserve"> лет.</w:t>
      </w:r>
      <w:r w:rsidRPr="00180CEB">
        <w:t xml:space="preserve"> </w:t>
      </w:r>
    </w:p>
    <w:p w:rsidR="00180CEB" w:rsidRPr="00180CEB" w:rsidRDefault="00180CEB" w:rsidP="00030207">
      <w:r w:rsidRPr="00180CEB">
        <w:rPr>
          <w:b/>
        </w:rPr>
        <w:t>Срок реализации дополнительной образовательной программы</w:t>
      </w:r>
      <w:r w:rsidR="00EB7048">
        <w:t>: 1 год</w:t>
      </w:r>
    </w:p>
    <w:p w:rsidR="004365D4" w:rsidRPr="003A05AA" w:rsidRDefault="003A05AA" w:rsidP="00030207">
      <w:pPr>
        <w:ind w:left="-142"/>
        <w:rPr>
          <w:b/>
        </w:rPr>
      </w:pPr>
      <w:r w:rsidRPr="003A05AA">
        <w:rPr>
          <w:b/>
        </w:rPr>
        <w:t>Формы и режим занятий:</w:t>
      </w:r>
    </w:p>
    <w:p w:rsidR="0018642E" w:rsidRDefault="0018642E" w:rsidP="00030207">
      <w:pPr>
        <w:pStyle w:val="ab"/>
        <w:spacing w:before="0" w:beforeAutospacing="0" w:after="0" w:afterAutospacing="0"/>
      </w:pPr>
      <w:r>
        <w:t>1 год обучения – 2 раза в неделю по 2 акад. часа (144 часа в год)</w:t>
      </w:r>
    </w:p>
    <w:p w:rsidR="0018642E" w:rsidRDefault="0018642E" w:rsidP="00030207">
      <w:pPr>
        <w:pStyle w:val="ab"/>
        <w:spacing w:before="0" w:beforeAutospacing="0" w:after="0" w:afterAutospacing="0"/>
      </w:pPr>
      <w:r>
        <w:t>Занятия проводятся в группе, в которую зачисляются учащиеся, не имеющие медицинских противопоказаний для занятий волейболом.</w:t>
      </w:r>
    </w:p>
    <w:p w:rsidR="0018642E" w:rsidRDefault="0018642E" w:rsidP="00030207">
      <w:pPr>
        <w:pStyle w:val="ab"/>
        <w:spacing w:before="0" w:beforeAutospacing="0" w:after="0" w:afterAutospacing="0"/>
      </w:pPr>
      <w:r>
        <w:t>Форма занятий - физические упражнения (разминка, специальные упражнения, игровые спарринги, игру), беседы по правилам и судейству соревнований.</w:t>
      </w:r>
    </w:p>
    <w:p w:rsidR="0018642E" w:rsidRPr="000F3362" w:rsidRDefault="0018642E" w:rsidP="00030207">
      <w:pPr>
        <w:pStyle w:val="ab"/>
        <w:spacing w:before="0" w:beforeAutospacing="0" w:after="0" w:afterAutospacing="0"/>
      </w:pPr>
      <w:r w:rsidRPr="000F3362">
        <w:rPr>
          <w:b/>
          <w:bCs/>
          <w:iCs/>
        </w:rPr>
        <w:t>Практические методы</w:t>
      </w:r>
      <w:r w:rsidRPr="000F3362">
        <w:t>:</w:t>
      </w:r>
    </w:p>
    <w:p w:rsidR="0018642E" w:rsidRDefault="0018642E" w:rsidP="00030207">
      <w:pPr>
        <w:pStyle w:val="ab"/>
        <w:spacing w:before="0" w:beforeAutospacing="0" w:after="0" w:afterAutospacing="0"/>
      </w:pPr>
      <w:r>
        <w:t>- метод упражнений;</w:t>
      </w:r>
    </w:p>
    <w:p w:rsidR="0018642E" w:rsidRDefault="0018642E" w:rsidP="00030207">
      <w:pPr>
        <w:pStyle w:val="ab"/>
        <w:spacing w:before="0" w:beforeAutospacing="0" w:after="0" w:afterAutospacing="0"/>
      </w:pPr>
      <w:r>
        <w:t>- игровой;</w:t>
      </w:r>
    </w:p>
    <w:p w:rsidR="0018642E" w:rsidRDefault="0018642E" w:rsidP="00030207">
      <w:pPr>
        <w:pStyle w:val="ab"/>
        <w:spacing w:before="0" w:beforeAutospacing="0" w:after="0" w:afterAutospacing="0"/>
      </w:pPr>
      <w:r>
        <w:t>- соревновательный;</w:t>
      </w:r>
    </w:p>
    <w:p w:rsidR="0018642E" w:rsidRDefault="0018642E" w:rsidP="00030207">
      <w:pPr>
        <w:pStyle w:val="ab"/>
        <w:spacing w:before="0" w:beforeAutospacing="0" w:after="0" w:afterAutospacing="0"/>
      </w:pPr>
      <w:r>
        <w:t>- круговой тренировки.</w:t>
      </w:r>
    </w:p>
    <w:p w:rsidR="0018642E" w:rsidRDefault="0018642E" w:rsidP="00030207">
      <w:pPr>
        <w:pStyle w:val="ab"/>
        <w:spacing w:before="0" w:beforeAutospacing="0" w:after="0" w:afterAutospacing="0"/>
      </w:pPr>
      <w:r>
        <w:t>Главным из них является метод упражнений, который предусматривает многократные повторения движений.</w:t>
      </w:r>
    </w:p>
    <w:p w:rsidR="0018642E" w:rsidRDefault="0018642E" w:rsidP="00030207">
      <w:pPr>
        <w:pStyle w:val="ab"/>
        <w:spacing w:before="0" w:beforeAutospacing="0" w:after="0" w:afterAutospacing="0"/>
      </w:pPr>
      <w:r>
        <w:t xml:space="preserve">Игровой и соревновательный методы применяются после того, как у </w:t>
      </w:r>
      <w:proofErr w:type="gramStart"/>
      <w:r>
        <w:t>обучающихся  образовались</w:t>
      </w:r>
      <w:proofErr w:type="gramEnd"/>
      <w:r>
        <w:t xml:space="preserve"> некоторые навыки игры.</w:t>
      </w:r>
    </w:p>
    <w:p w:rsidR="004365D4" w:rsidRPr="000C6093" w:rsidRDefault="004365D4" w:rsidP="00030207">
      <w:pPr>
        <w:ind w:left="-142" w:firstLine="284"/>
        <w:jc w:val="both"/>
        <w:rPr>
          <w:b/>
        </w:rPr>
      </w:pPr>
      <w:r w:rsidRPr="000C6093">
        <w:rPr>
          <w:b/>
        </w:rPr>
        <w:t>Формы обучения</w:t>
      </w:r>
      <w:r w:rsidRPr="000C6093">
        <w:t>: учебно-тренировочное занятие (фронтальный, групповой, поточный), учебно-</w:t>
      </w:r>
      <w:proofErr w:type="gramStart"/>
      <w:r w:rsidRPr="000C6093">
        <w:t>тренировочная  игра</w:t>
      </w:r>
      <w:proofErr w:type="gramEnd"/>
      <w:r w:rsidRPr="000C6093">
        <w:t xml:space="preserve"> в волейбол.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1"/>
        <w:gridCol w:w="2416"/>
        <w:gridCol w:w="2282"/>
        <w:gridCol w:w="2282"/>
      </w:tblGrid>
      <w:tr w:rsidR="004365D4" w:rsidRPr="000C6093" w:rsidTr="0018642E"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5D4" w:rsidRPr="003A05AA" w:rsidRDefault="004365D4" w:rsidP="00030207">
            <w:pPr>
              <w:rPr>
                <w:rFonts w:ascii="Calibri" w:eastAsia="Calibri" w:hAnsi="Calibri"/>
                <w:b/>
                <w:lang w:eastAsia="en-US"/>
              </w:rPr>
            </w:pPr>
            <w:r w:rsidRPr="003A05AA">
              <w:rPr>
                <w:b/>
              </w:rPr>
              <w:t>Продолжительность занятия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5D4" w:rsidRPr="003A05AA" w:rsidRDefault="004365D4" w:rsidP="00030207">
            <w:pPr>
              <w:rPr>
                <w:rFonts w:ascii="Calibri" w:eastAsia="Calibri" w:hAnsi="Calibri"/>
                <w:b/>
                <w:lang w:eastAsia="en-US"/>
              </w:rPr>
            </w:pPr>
            <w:r w:rsidRPr="003A05AA">
              <w:rPr>
                <w:b/>
              </w:rPr>
              <w:t>Периодичность в неделю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5D4" w:rsidRPr="003A05AA" w:rsidRDefault="004365D4" w:rsidP="00030207">
            <w:pPr>
              <w:rPr>
                <w:rFonts w:ascii="Calibri" w:eastAsia="Calibri" w:hAnsi="Calibri"/>
                <w:b/>
                <w:lang w:eastAsia="en-US"/>
              </w:rPr>
            </w:pPr>
            <w:r w:rsidRPr="003A05AA">
              <w:rPr>
                <w:b/>
              </w:rPr>
              <w:t>Количество часов в неделю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5D4" w:rsidRPr="003A05AA" w:rsidRDefault="004365D4" w:rsidP="00030207">
            <w:pPr>
              <w:rPr>
                <w:rFonts w:ascii="Calibri" w:eastAsia="Calibri" w:hAnsi="Calibri"/>
                <w:b/>
                <w:lang w:eastAsia="en-US"/>
              </w:rPr>
            </w:pPr>
            <w:r w:rsidRPr="003A05AA">
              <w:rPr>
                <w:b/>
              </w:rPr>
              <w:t>Количество часов в год</w:t>
            </w:r>
          </w:p>
        </w:tc>
      </w:tr>
      <w:tr w:rsidR="004365D4" w:rsidRPr="000C6093" w:rsidTr="0018642E"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5D4" w:rsidRPr="000C6093" w:rsidRDefault="0018642E" w:rsidP="00030207">
            <w:pPr>
              <w:rPr>
                <w:rFonts w:ascii="Calibri" w:eastAsia="Calibri" w:hAnsi="Calibri"/>
                <w:lang w:eastAsia="en-US"/>
              </w:rPr>
            </w:pPr>
            <w:r>
              <w:t>2</w:t>
            </w:r>
            <w:r w:rsidR="004365D4" w:rsidRPr="000C6093">
              <w:t xml:space="preserve"> час</w:t>
            </w:r>
            <w:r>
              <w:t>а</w:t>
            </w:r>
          </w:p>
          <w:p w:rsidR="004365D4" w:rsidRPr="000C6093" w:rsidRDefault="004365D4" w:rsidP="00030207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5D4" w:rsidRPr="000C6093" w:rsidRDefault="0018642E" w:rsidP="00030207">
            <w:pPr>
              <w:rPr>
                <w:rFonts w:ascii="Calibri" w:eastAsia="Calibri" w:hAnsi="Calibri"/>
                <w:lang w:eastAsia="en-US"/>
              </w:rPr>
            </w:pPr>
            <w:r>
              <w:t>2</w:t>
            </w:r>
            <w:r w:rsidR="00B609A8">
              <w:t xml:space="preserve"> раз</w:t>
            </w:r>
            <w:r>
              <w:t>а</w:t>
            </w:r>
            <w:r w:rsidR="004365D4" w:rsidRPr="000C6093">
              <w:t xml:space="preserve"> в неделю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5D4" w:rsidRPr="000C6093" w:rsidRDefault="0018642E" w:rsidP="00030207">
            <w:pPr>
              <w:rPr>
                <w:rFonts w:ascii="Calibri" w:eastAsia="Calibri" w:hAnsi="Calibri"/>
                <w:lang w:eastAsia="en-US"/>
              </w:rPr>
            </w:pPr>
            <w:r>
              <w:t>4</w:t>
            </w:r>
            <w:r w:rsidR="00B609A8">
              <w:t xml:space="preserve"> </w:t>
            </w:r>
            <w:r w:rsidR="004365D4" w:rsidRPr="000C6093">
              <w:t>часа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5D4" w:rsidRPr="000C6093" w:rsidRDefault="00821973" w:rsidP="00030207">
            <w:pPr>
              <w:rPr>
                <w:rFonts w:ascii="Calibri" w:eastAsia="Calibri" w:hAnsi="Calibri"/>
                <w:lang w:eastAsia="en-US"/>
              </w:rPr>
            </w:pPr>
            <w:r>
              <w:t>144</w:t>
            </w:r>
            <w:r w:rsidR="00B609A8">
              <w:t xml:space="preserve"> </w:t>
            </w:r>
            <w:r w:rsidR="004365D4" w:rsidRPr="000C6093">
              <w:t>час</w:t>
            </w:r>
            <w:r w:rsidR="00B609A8">
              <w:t>а</w:t>
            </w:r>
          </w:p>
        </w:tc>
      </w:tr>
    </w:tbl>
    <w:p w:rsidR="00EB7048" w:rsidRDefault="00EB7048" w:rsidP="00030207">
      <w:pPr>
        <w:shd w:val="clear" w:color="auto" w:fill="FFFFFF"/>
        <w:jc w:val="center"/>
      </w:pPr>
    </w:p>
    <w:p w:rsidR="00EB7048" w:rsidRDefault="00EB7048" w:rsidP="00030207">
      <w:pPr>
        <w:shd w:val="clear" w:color="auto" w:fill="FFFFFF"/>
        <w:jc w:val="center"/>
        <w:rPr>
          <w:b/>
        </w:rPr>
      </w:pPr>
    </w:p>
    <w:p w:rsidR="00EB7048" w:rsidRDefault="00EB7048" w:rsidP="00030207">
      <w:pPr>
        <w:shd w:val="clear" w:color="auto" w:fill="FFFFFF"/>
        <w:jc w:val="center"/>
        <w:rPr>
          <w:b/>
        </w:rPr>
      </w:pPr>
    </w:p>
    <w:p w:rsidR="00EB7048" w:rsidRDefault="00EB7048" w:rsidP="00030207">
      <w:pPr>
        <w:shd w:val="clear" w:color="auto" w:fill="FFFFFF"/>
        <w:jc w:val="center"/>
        <w:rPr>
          <w:b/>
        </w:rPr>
      </w:pPr>
    </w:p>
    <w:p w:rsidR="00EB7048" w:rsidRDefault="00EB7048" w:rsidP="00030207">
      <w:pPr>
        <w:shd w:val="clear" w:color="auto" w:fill="FFFFFF"/>
        <w:jc w:val="center"/>
        <w:rPr>
          <w:b/>
        </w:rPr>
      </w:pPr>
    </w:p>
    <w:p w:rsidR="00030207" w:rsidRPr="00EB7048" w:rsidRDefault="00EB7048" w:rsidP="00030207">
      <w:pPr>
        <w:shd w:val="clear" w:color="auto" w:fill="FFFFFF"/>
        <w:jc w:val="center"/>
        <w:rPr>
          <w:b/>
        </w:rPr>
      </w:pPr>
      <w:r w:rsidRPr="00EB7048">
        <w:rPr>
          <w:b/>
        </w:rPr>
        <w:t>Планируемые результаты</w:t>
      </w:r>
    </w:p>
    <w:p w:rsidR="00030207" w:rsidRPr="00030207" w:rsidRDefault="00030207" w:rsidP="00030207">
      <w:pPr>
        <w:shd w:val="clear" w:color="auto" w:fill="FFFFFF"/>
        <w:jc w:val="both"/>
        <w:textAlignment w:val="baseline"/>
      </w:pPr>
      <w:r w:rsidRPr="00030207">
        <w:t>         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 формируются познавательные, личностные, регулятивные, коммуникативные универсальные учебные действия.</w:t>
      </w:r>
    </w:p>
    <w:p w:rsidR="00030207" w:rsidRPr="00030207" w:rsidRDefault="00030207" w:rsidP="00030207">
      <w:pPr>
        <w:shd w:val="clear" w:color="auto" w:fill="FFFFFF"/>
        <w:jc w:val="both"/>
        <w:textAlignment w:val="baseline"/>
      </w:pPr>
      <w:r w:rsidRPr="00030207">
        <w:t>         Основная образовательная программа учреждения предусматривает достижение следующих результатов образования: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 xml:space="preserve">·        личностные результаты – готовность и способность учащихся к саморазвитию, </w:t>
      </w:r>
      <w:proofErr w:type="spellStart"/>
      <w:r w:rsidRPr="00030207">
        <w:t>сформированность</w:t>
      </w:r>
      <w:proofErr w:type="spellEnd"/>
      <w:r w:rsidRPr="00030207">
        <w:t xml:space="preserve">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</w:t>
      </w:r>
      <w:proofErr w:type="spellStart"/>
      <w:r w:rsidRPr="00030207">
        <w:t>сформированность</w:t>
      </w:r>
      <w:proofErr w:type="spellEnd"/>
      <w:r w:rsidRPr="00030207">
        <w:t xml:space="preserve"> основ российской, гражданской идентичности;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</w:t>
      </w:r>
      <w:proofErr w:type="spellStart"/>
      <w:r w:rsidRPr="00030207">
        <w:t>метапредметные</w:t>
      </w:r>
      <w:proofErr w:type="spellEnd"/>
      <w:r w:rsidRPr="00030207">
        <w:t xml:space="preserve"> результаты – освоенные учащимися универсальные учебные действия (познавательные, регулятивные и коммуникативные);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предметные результаты – освоенный учащимися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:rsidR="00030207" w:rsidRPr="00030207" w:rsidRDefault="00030207" w:rsidP="00030207">
      <w:pPr>
        <w:shd w:val="clear" w:color="auto" w:fill="FFFFFF"/>
        <w:jc w:val="both"/>
        <w:textAlignment w:val="baseline"/>
      </w:pPr>
      <w:r w:rsidRPr="00030207">
        <w:lastRenderedPageBreak/>
        <w:t>         Личностными результатами программы внеурочной деятельности по спортивно-оздоровительному направлению «Волейбол» является формирование следующих умений: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определять и высказывать простые и общие для всех людей правила поведения при сотрудничестве (этические нормы);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в предложенных педагогом ситуациях общения и сотрудничества, опираясь на общие для всех простые правила поведения, делать выбор при поддержке других участников группы и педагога, как поступить.</w:t>
      </w:r>
    </w:p>
    <w:p w:rsidR="00030207" w:rsidRPr="00030207" w:rsidRDefault="00030207" w:rsidP="00030207">
      <w:pPr>
        <w:shd w:val="clear" w:color="auto" w:fill="FFFFFF"/>
        <w:jc w:val="both"/>
        <w:textAlignment w:val="baseline"/>
      </w:pPr>
      <w:r w:rsidRPr="00030207">
        <w:t>         </w:t>
      </w:r>
      <w:proofErr w:type="spellStart"/>
      <w:r w:rsidRPr="00030207">
        <w:t>Метапредметными</w:t>
      </w:r>
      <w:proofErr w:type="spellEnd"/>
      <w:r w:rsidRPr="00030207">
        <w:t xml:space="preserve"> результатами программы внеурочной деятельности по спортивно-оздоровительному направлению «Волейбол» является формирование следующих универсальных учебных действий (УУД):</w:t>
      </w:r>
    </w:p>
    <w:p w:rsidR="00030207" w:rsidRPr="00030207" w:rsidRDefault="00030207" w:rsidP="00030207">
      <w:pPr>
        <w:shd w:val="clear" w:color="auto" w:fill="FFFFFF"/>
        <w:jc w:val="both"/>
        <w:textAlignment w:val="baseline"/>
      </w:pPr>
      <w:r w:rsidRPr="00030207">
        <w:t>         Регулятивные УУД: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определять и формулировать цель деятельности на занятии с помощью учителя, а далее самостоятельно;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проговаривать последовательность действий;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уметь высказывать своё предположение (версию) на основе данного задания, уметь работать по предложенному учителем плану, а в дальнейшем уметь самостоятельно планировать свою деятельность;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средством формирования этих действий служит технология проблемного диалога на этапе изучения нового материала;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учиться совместно с учителем и другими воспитанниками давать эмоциональную оценку деятельности команды на занятии.</w:t>
      </w:r>
    </w:p>
    <w:p w:rsidR="00030207" w:rsidRPr="00030207" w:rsidRDefault="00030207" w:rsidP="00030207">
      <w:pPr>
        <w:shd w:val="clear" w:color="auto" w:fill="FFFFFF"/>
        <w:ind w:firstLine="348"/>
        <w:jc w:val="both"/>
        <w:textAlignment w:val="baseline"/>
      </w:pPr>
      <w:r w:rsidRPr="00030207">
        <w:t>Средством формирования этих действий служит технология оценивания образовательных достижений (учебных успехов).</w:t>
      </w:r>
    </w:p>
    <w:p w:rsidR="00030207" w:rsidRPr="00030207" w:rsidRDefault="00030207" w:rsidP="00030207">
      <w:pPr>
        <w:shd w:val="clear" w:color="auto" w:fill="FFFFFF"/>
        <w:jc w:val="both"/>
        <w:textAlignment w:val="baseline"/>
      </w:pPr>
      <w:r w:rsidRPr="00030207">
        <w:t>         Познавательные УУД: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добывать новые знания: находить ответы на вопросы, используя разные источники информации, свой жизненный опыт и информацию, полученную на занятии;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перерабатывать полученную информацию: делать выводы в результате совместной работы всей команды;</w:t>
      </w:r>
    </w:p>
    <w:p w:rsidR="00030207" w:rsidRPr="00030207" w:rsidRDefault="00030207" w:rsidP="00030207">
      <w:pPr>
        <w:shd w:val="clear" w:color="auto" w:fill="FFFFFF"/>
        <w:ind w:firstLine="348"/>
        <w:jc w:val="both"/>
        <w:textAlignment w:val="baseline"/>
      </w:pPr>
      <w:r w:rsidRPr="00030207">
        <w:t>Средством формирования этих действий служит учебный материал и задания.</w:t>
      </w:r>
    </w:p>
    <w:p w:rsidR="00030207" w:rsidRPr="00030207" w:rsidRDefault="00030207" w:rsidP="00030207">
      <w:pPr>
        <w:shd w:val="clear" w:color="auto" w:fill="FFFFFF"/>
        <w:jc w:val="both"/>
        <w:textAlignment w:val="baseline"/>
      </w:pPr>
      <w:r w:rsidRPr="00030207">
        <w:t>         Коммуникативные УУД: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умение донести свою позицию до других: оформлять свою мысль. Слушать и понимать речь других;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совместно договариваться о правилах общения и поведения в игре и следовать им;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учиться выполнять различные роли в группе (лидера, исполнителя, критика).</w:t>
      </w:r>
    </w:p>
    <w:p w:rsidR="00030207" w:rsidRPr="00030207" w:rsidRDefault="00030207" w:rsidP="00030207">
      <w:pPr>
        <w:shd w:val="clear" w:color="auto" w:fill="FFFFFF"/>
        <w:ind w:firstLine="348"/>
        <w:jc w:val="both"/>
        <w:textAlignment w:val="baseline"/>
      </w:pPr>
      <w:r w:rsidRPr="00030207">
        <w:t>Средством формирования этих действий служит организация работы в парах и малых группах.</w:t>
      </w:r>
    </w:p>
    <w:p w:rsidR="00030207" w:rsidRPr="00030207" w:rsidRDefault="00030207" w:rsidP="00030207">
      <w:pPr>
        <w:shd w:val="clear" w:color="auto" w:fill="FFFFFF"/>
        <w:jc w:val="both"/>
        <w:textAlignment w:val="baseline"/>
      </w:pPr>
      <w:r w:rsidRPr="00030207">
        <w:t>          Оздоровительные результаты программы внеурочной деятельности:</w:t>
      </w:r>
    </w:p>
    <w:p w:rsidR="00030207" w:rsidRPr="00030207" w:rsidRDefault="00030207" w:rsidP="00030207">
      <w:pPr>
        <w:shd w:val="clear" w:color="auto" w:fill="FFFFFF"/>
        <w:ind w:hanging="360"/>
        <w:jc w:val="both"/>
        <w:textAlignment w:val="baseline"/>
      </w:pPr>
      <w:r w:rsidRPr="00030207">
        <w:t>·        осознание учащимися необходимости заботы о своём здоровье и выработки форм поведения, которые помогут избежать опасности для жизни и здоровья, уменьшить пропуски занятий по причине болезни, регулярно посещать спортивные секции и спортивно-оздоровительные мероприятия;</w:t>
      </w:r>
    </w:p>
    <w:p w:rsidR="00030207" w:rsidRPr="00030207" w:rsidRDefault="00030207" w:rsidP="00030207">
      <w:pPr>
        <w:shd w:val="clear" w:color="auto" w:fill="FFFFFF"/>
        <w:jc w:val="both"/>
        <w:textAlignment w:val="baseline"/>
      </w:pPr>
      <w:r w:rsidRPr="00030207">
        <w:t>социальная адаптация детей, расширение сферы общения, приобретение опыта взаимодействия с окружающим миром.</w:t>
      </w:r>
    </w:p>
    <w:p w:rsidR="004365D4" w:rsidRPr="00EB7048" w:rsidRDefault="00030207" w:rsidP="00EB7048">
      <w:pPr>
        <w:shd w:val="clear" w:color="auto" w:fill="FFFFFF"/>
        <w:jc w:val="both"/>
        <w:textAlignment w:val="baseline"/>
      </w:pPr>
      <w:r w:rsidRPr="00030207">
        <w:t>         Первостепенным результатом реализации программы внеурочной деятельности будет сознательное отношение учащихся к собственному здоровью.</w:t>
      </w:r>
    </w:p>
    <w:p w:rsidR="0018642E" w:rsidRDefault="0018642E" w:rsidP="00EB7048">
      <w:pPr>
        <w:pStyle w:val="ab"/>
        <w:spacing w:before="0" w:beforeAutospacing="0" w:after="0" w:afterAutospacing="0"/>
        <w:ind w:firstLine="567"/>
      </w:pPr>
      <w:r>
        <w:rPr>
          <w:b/>
          <w:bCs/>
        </w:rPr>
        <w:t>Итоги реализации программы</w:t>
      </w:r>
      <w:r>
        <w:t>: участие в соревнованиях, товарищеские игры, сдача контрольных нормативов и контрольные задания.</w:t>
      </w:r>
    </w:p>
    <w:p w:rsidR="00EB7048" w:rsidRDefault="00EB7048" w:rsidP="00EB7048">
      <w:pPr>
        <w:jc w:val="center"/>
        <w:rPr>
          <w:b/>
          <w:iCs/>
        </w:rPr>
      </w:pPr>
    </w:p>
    <w:p w:rsidR="00EB7048" w:rsidRDefault="00EB7048" w:rsidP="00EB7048">
      <w:pPr>
        <w:jc w:val="center"/>
        <w:rPr>
          <w:b/>
          <w:iCs/>
        </w:rPr>
      </w:pPr>
    </w:p>
    <w:p w:rsidR="00EB7048" w:rsidRDefault="00EB7048" w:rsidP="00EB7048">
      <w:pPr>
        <w:jc w:val="center"/>
        <w:rPr>
          <w:b/>
          <w:iCs/>
        </w:rPr>
      </w:pPr>
    </w:p>
    <w:p w:rsidR="00EB7048" w:rsidRDefault="00EB7048" w:rsidP="00EB7048">
      <w:pPr>
        <w:jc w:val="center"/>
        <w:rPr>
          <w:b/>
          <w:iCs/>
        </w:rPr>
      </w:pPr>
    </w:p>
    <w:p w:rsidR="00EB7048" w:rsidRDefault="00EB7048" w:rsidP="00EB7048">
      <w:pPr>
        <w:jc w:val="center"/>
        <w:rPr>
          <w:b/>
          <w:iCs/>
        </w:rPr>
      </w:pPr>
    </w:p>
    <w:p w:rsidR="00EB7048" w:rsidRDefault="00EB7048" w:rsidP="00EB7048">
      <w:pPr>
        <w:jc w:val="center"/>
        <w:rPr>
          <w:b/>
          <w:iCs/>
        </w:rPr>
      </w:pPr>
    </w:p>
    <w:p w:rsidR="00EB7048" w:rsidRDefault="00EB7048" w:rsidP="00EB7048">
      <w:pPr>
        <w:jc w:val="center"/>
        <w:rPr>
          <w:b/>
          <w:iCs/>
        </w:rPr>
      </w:pPr>
    </w:p>
    <w:p w:rsidR="00EB7048" w:rsidRDefault="00EB7048" w:rsidP="00EB7048">
      <w:pPr>
        <w:jc w:val="center"/>
        <w:rPr>
          <w:b/>
          <w:iCs/>
        </w:rPr>
      </w:pPr>
    </w:p>
    <w:p w:rsidR="00EB7048" w:rsidRDefault="00EB7048" w:rsidP="00EB7048">
      <w:pPr>
        <w:jc w:val="center"/>
        <w:rPr>
          <w:b/>
          <w:iCs/>
        </w:rPr>
      </w:pPr>
    </w:p>
    <w:p w:rsidR="00F37FA0" w:rsidRDefault="00F37FA0" w:rsidP="00EB7048">
      <w:pPr>
        <w:jc w:val="center"/>
        <w:rPr>
          <w:b/>
          <w:iCs/>
        </w:rPr>
      </w:pPr>
      <w:r w:rsidRPr="003A05AA">
        <w:rPr>
          <w:b/>
          <w:iCs/>
        </w:rPr>
        <w:t>Оценка практической подготовленн</w:t>
      </w:r>
      <w:r w:rsidR="003A05AA">
        <w:rPr>
          <w:b/>
          <w:iCs/>
        </w:rPr>
        <w:t>ости по контрольным упражнениям</w:t>
      </w:r>
    </w:p>
    <w:p w:rsidR="003A05AA" w:rsidRPr="003A05AA" w:rsidRDefault="003A05AA" w:rsidP="00030207">
      <w:pPr>
        <w:rPr>
          <w:b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3"/>
        <w:gridCol w:w="3178"/>
        <w:gridCol w:w="570"/>
        <w:gridCol w:w="23"/>
        <w:gridCol w:w="497"/>
        <w:gridCol w:w="19"/>
        <w:gridCol w:w="501"/>
        <w:gridCol w:w="15"/>
        <w:gridCol w:w="505"/>
        <w:gridCol w:w="11"/>
        <w:gridCol w:w="531"/>
        <w:gridCol w:w="520"/>
        <w:gridCol w:w="519"/>
        <w:gridCol w:w="518"/>
        <w:gridCol w:w="521"/>
      </w:tblGrid>
      <w:tr w:rsidR="00F37FA0" w:rsidRPr="000C6093" w:rsidTr="00F37FA0">
        <w:trPr>
          <w:cantSplit/>
          <w:trHeight w:val="341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Технический прием</w:t>
            </w:r>
          </w:p>
        </w:tc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Контрольные упражнения</w:t>
            </w:r>
          </w:p>
        </w:tc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rPr>
                <w:b/>
              </w:rPr>
              <w:t>Возраст лет</w:t>
            </w:r>
          </w:p>
        </w:tc>
        <w:tc>
          <w:tcPr>
            <w:tcW w:w="42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 xml:space="preserve">Оценка </w:t>
            </w:r>
          </w:p>
        </w:tc>
      </w:tr>
      <w:tr w:rsidR="00F37FA0" w:rsidRPr="000C6093" w:rsidTr="00F37FA0">
        <w:trPr>
          <w:cantSplit/>
          <w:trHeight w:val="1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21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мальчики</w:t>
            </w:r>
          </w:p>
        </w:tc>
        <w:tc>
          <w:tcPr>
            <w:tcW w:w="214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девочки</w:t>
            </w:r>
          </w:p>
        </w:tc>
      </w:tr>
      <w:tr w:rsidR="00F37FA0" w:rsidRPr="000C6093" w:rsidTr="00F37FA0">
        <w:trPr>
          <w:cantSplit/>
          <w:trHeight w:val="114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высокий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Выше среднего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средний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низкий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высокий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Выше среднего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средний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низкий</w:t>
            </w:r>
          </w:p>
        </w:tc>
      </w:tr>
      <w:tr w:rsidR="00F37FA0" w:rsidRPr="000C6093" w:rsidTr="00F37FA0">
        <w:trPr>
          <w:cantSplit/>
          <w:trHeight w:val="935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  <w:smartTag w:uri="urn:schemas-microsoft-com:office:smarttags" w:element="place">
              <w:r w:rsidRPr="000C6093">
                <w:rPr>
                  <w:b/>
                  <w:lang w:val="en-US"/>
                </w:rPr>
                <w:t>I</w:t>
              </w:r>
              <w:r w:rsidRPr="000C6093">
                <w:rPr>
                  <w:b/>
                </w:rPr>
                <w:t>.</w:t>
              </w:r>
            </w:smartTag>
            <w:r w:rsidRPr="000C6093">
              <w:rPr>
                <w:b/>
              </w:rPr>
              <w:t xml:space="preserve"> Передача</w:t>
            </w:r>
          </w:p>
          <w:p w:rsidR="00F37FA0" w:rsidRPr="000C6093" w:rsidRDefault="00F37FA0" w:rsidP="00030207">
            <w:pPr>
              <w:rPr>
                <w:rFonts w:ascii="Calibri" w:eastAsia="Calibri" w:hAnsi="Calibri"/>
                <w:i/>
                <w:lang w:eastAsia="en-US"/>
              </w:rPr>
            </w:pPr>
            <w:r w:rsidRPr="000C6093">
              <w:rPr>
                <w:b/>
              </w:rPr>
              <w:t>мяча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 xml:space="preserve">1. Поточная передача мяча двумя руками сверху в стенку с расстояния </w:t>
            </w:r>
            <w:smartTag w:uri="urn:schemas-microsoft-com:office:smarttags" w:element="metricconverter">
              <w:smartTagPr>
                <w:attr w:name="ProductID" w:val="3 м"/>
              </w:smartTagPr>
              <w:r w:rsidRPr="000C6093">
                <w:t>3 м</w:t>
              </w:r>
            </w:smartTag>
            <w:r w:rsidRPr="000C6093">
              <w:t xml:space="preserve"> (кол-во раз).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12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13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7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9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6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6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7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 xml:space="preserve">2. Передача мяча двумя руками сверху с собственного набрасывания из зоны 6 в кольцо диаметром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0C6093">
                <w:t>1 м</w:t>
              </w:r>
            </w:smartTag>
            <w:r w:rsidRPr="000C6093">
              <w:t>, установленное в зоне 3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0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0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3. Передача мяча двумя руками сверху из зоны4 через сетку в квадрат3х3 м, расположенный в зоне 6; мяч предварительно передан из зоны 3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4. Передача мяча двумя руками сверху из зоны 3 в кольцо, установленное в зоне 4, с предварительной передачи мяча из зоны 5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13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14</w:t>
            </w:r>
          </w:p>
          <w:p w:rsidR="00F37FA0" w:rsidRPr="000C6093" w:rsidRDefault="00F37FA0" w:rsidP="00030207">
            <w:pPr>
              <w:jc w:val="center"/>
            </w:pPr>
          </w:p>
          <w:p w:rsidR="00F37FA0" w:rsidRPr="000C6093" w:rsidRDefault="00F37FA0" w:rsidP="00030207">
            <w:pPr>
              <w:jc w:val="center"/>
            </w:pP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6</w:t>
            </w:r>
          </w:p>
          <w:p w:rsidR="00F37FA0" w:rsidRPr="000C6093" w:rsidRDefault="00F37FA0" w:rsidP="00030207">
            <w:pPr>
              <w:jc w:val="center"/>
            </w:pPr>
          </w:p>
          <w:p w:rsidR="00F37FA0" w:rsidRPr="000C6093" w:rsidRDefault="00F37FA0" w:rsidP="00030207">
            <w:pPr>
              <w:jc w:val="center"/>
            </w:pPr>
          </w:p>
          <w:p w:rsidR="00F37FA0" w:rsidRPr="000C6093" w:rsidRDefault="00F37FA0" w:rsidP="00F520B2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</w:pPr>
          </w:p>
          <w:p w:rsidR="00F37FA0" w:rsidRPr="000C6093" w:rsidRDefault="00F37FA0" w:rsidP="00030207">
            <w:pPr>
              <w:jc w:val="center"/>
            </w:pP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</w:pPr>
          </w:p>
          <w:p w:rsidR="00F37FA0" w:rsidRPr="000C6093" w:rsidRDefault="00F37FA0" w:rsidP="00030207">
            <w:pPr>
              <w:jc w:val="center"/>
            </w:pP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</w:pPr>
          </w:p>
          <w:p w:rsidR="00F37FA0" w:rsidRPr="00F520B2" w:rsidRDefault="00F37FA0" w:rsidP="00F520B2">
            <w:pPr>
              <w:jc w:val="center"/>
            </w:pP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5</w:t>
            </w:r>
          </w:p>
          <w:p w:rsidR="00F37FA0" w:rsidRPr="00F520B2" w:rsidRDefault="00F37FA0" w:rsidP="00F520B2"/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4</w:t>
            </w:r>
          </w:p>
          <w:p w:rsidR="00F37FA0" w:rsidRPr="00F520B2" w:rsidRDefault="00F37FA0" w:rsidP="00F520B2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2</w:t>
            </w:r>
          </w:p>
          <w:p w:rsidR="00F37FA0" w:rsidRPr="00F520B2" w:rsidRDefault="00F37FA0" w:rsidP="00F520B2"/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0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1</w:t>
            </w:r>
          </w:p>
          <w:p w:rsidR="00F37FA0" w:rsidRPr="00F520B2" w:rsidRDefault="00F37FA0" w:rsidP="00F520B2">
            <w:pPr>
              <w:jc w:val="center"/>
            </w:pP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5. Передача мяча двумя руками сверху в прыжке из зоны 4, через сетку в квадрат 3х3 м, расположенный у лицевой линии в зоне 6, с предварительной передачи мяча из зоны 3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6. Передача мяча двумя руками сверху из зоны 2 в кольцо, установленное в зоне 4, предварительной передачи мяча из зоны 6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7. Передача мяча двумя руками сверху в прыжке из зоны 4 через сетку в прямоугольник 2х3 м, расположенный у лицевой линии в зоне 6, предварительной передачи мяча из зоны 3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</w:p>
        </w:tc>
      </w:tr>
      <w:tr w:rsidR="00F37FA0" w:rsidRPr="000C6093" w:rsidTr="00F37FA0">
        <w:trPr>
          <w:cantSplit/>
          <w:trHeight w:val="462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  <w:lang w:val="en-US"/>
              </w:rPr>
              <w:t>II.</w:t>
            </w:r>
            <w:r w:rsidRPr="000C6093">
              <w:rPr>
                <w:b/>
              </w:rPr>
              <w:t xml:space="preserve"> Подача мяча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1. Нижняя прямая подача в пределы площадки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7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8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7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2. Нижняя прямая подача на точность (по 5 попыток в левую и правую половину площадки)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0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3. Верхняя прямая подача в пределы площадки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520B2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>
              <w:t>11</w:t>
            </w:r>
          </w:p>
          <w:p w:rsidR="00F37FA0" w:rsidRPr="000C6093" w:rsidRDefault="00F520B2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lang w:eastAsia="en-US"/>
              </w:rPr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8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9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7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4. Верхняя прямая подача на точность (по 5 попыток в левую и правую половину площадки)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520B2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>
              <w:t>11</w:t>
            </w:r>
          </w:p>
          <w:p w:rsidR="00F37FA0" w:rsidRPr="000C6093" w:rsidRDefault="00F520B2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lang w:eastAsia="en-US"/>
              </w:rPr>
              <w:t>12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5. Верхняя прямая подача на точность по заданию (по 5 попыток в левую и правую половину площадки)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Default="00F520B2" w:rsidP="00030207">
            <w:pPr>
              <w:jc w:val="center"/>
            </w:pPr>
            <w:r>
              <w:t>11</w:t>
            </w:r>
          </w:p>
          <w:p w:rsidR="00F520B2" w:rsidRDefault="00F520B2" w:rsidP="00030207">
            <w:pPr>
              <w:jc w:val="center"/>
            </w:pPr>
            <w:r>
              <w:t>12</w:t>
            </w:r>
          </w:p>
          <w:p w:rsidR="00F520B2" w:rsidRPr="000C6093" w:rsidRDefault="00F520B2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>
              <w:t>13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7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8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</w:tr>
      <w:tr w:rsidR="00F37FA0" w:rsidRPr="000C6093" w:rsidTr="00F37FA0">
        <w:trPr>
          <w:cantSplit/>
          <w:trHeight w:val="1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i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t>6. Верхняя боковая подача в пределы площадки (10 попыток)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Default="00F520B2" w:rsidP="00030207">
            <w:pPr>
              <w:jc w:val="center"/>
            </w:pPr>
            <w:r>
              <w:t>11</w:t>
            </w:r>
          </w:p>
          <w:p w:rsidR="00F520B2" w:rsidRDefault="00F520B2" w:rsidP="00030207">
            <w:pPr>
              <w:jc w:val="center"/>
            </w:pPr>
            <w:r>
              <w:t>12</w:t>
            </w:r>
          </w:p>
          <w:p w:rsidR="00F520B2" w:rsidRPr="000C6093" w:rsidRDefault="00F520B2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>
              <w:t>13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7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8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6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7</w:t>
            </w:r>
          </w:p>
        </w:tc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4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5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6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3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5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2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</w:pPr>
            <w:r w:rsidRPr="000C6093">
              <w:t>1</w:t>
            </w:r>
          </w:p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lang w:eastAsia="en-US"/>
              </w:rPr>
            </w:pPr>
            <w:r w:rsidRPr="000C6093">
              <w:t>2</w:t>
            </w:r>
          </w:p>
        </w:tc>
      </w:tr>
      <w:tr w:rsidR="00F37FA0" w:rsidRPr="000C6093" w:rsidTr="00F37FA0">
        <w:trPr>
          <w:cantSplit/>
          <w:trHeight w:val="337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Технический прием</w:t>
            </w:r>
          </w:p>
        </w:tc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Контрольные упражнения</w:t>
            </w:r>
          </w:p>
        </w:tc>
        <w:tc>
          <w:tcPr>
            <w:tcW w:w="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  <w:r w:rsidRPr="000C6093">
              <w:rPr>
                <w:b/>
              </w:rPr>
              <w:t>Возраст лет</w:t>
            </w:r>
          </w:p>
        </w:tc>
        <w:tc>
          <w:tcPr>
            <w:tcW w:w="42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 xml:space="preserve">Оценка </w:t>
            </w:r>
          </w:p>
        </w:tc>
      </w:tr>
      <w:tr w:rsidR="00F37FA0" w:rsidRPr="000C6093" w:rsidTr="00F37FA0">
        <w:trPr>
          <w:cantSplit/>
          <w:trHeight w:val="1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2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мальчики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девочки</w:t>
            </w:r>
          </w:p>
        </w:tc>
      </w:tr>
      <w:tr w:rsidR="00F37FA0" w:rsidRPr="000C6093" w:rsidTr="00F37FA0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FA0" w:rsidRPr="000C6093" w:rsidRDefault="00F37FA0" w:rsidP="00030207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высокий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Выше среднего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средний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низкий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высокий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Выше среднего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средний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37FA0" w:rsidRPr="000C6093" w:rsidRDefault="00F37FA0" w:rsidP="00030207">
            <w:pPr>
              <w:jc w:val="center"/>
              <w:rPr>
                <w:rFonts w:ascii="Calibri" w:eastAsia="Calibri" w:hAnsi="Calibri"/>
                <w:b/>
                <w:lang w:eastAsia="en-US"/>
              </w:rPr>
            </w:pPr>
            <w:r w:rsidRPr="000C6093">
              <w:rPr>
                <w:b/>
              </w:rPr>
              <w:t>низкий</w:t>
            </w:r>
          </w:p>
        </w:tc>
      </w:tr>
    </w:tbl>
    <w:p w:rsidR="000C6093" w:rsidRDefault="000C6093" w:rsidP="00030207">
      <w:pPr>
        <w:rPr>
          <w:b/>
        </w:rPr>
      </w:pPr>
    </w:p>
    <w:p w:rsidR="000C6093" w:rsidRDefault="000C6093" w:rsidP="00030207">
      <w:pPr>
        <w:rPr>
          <w:b/>
        </w:rPr>
      </w:pPr>
    </w:p>
    <w:p w:rsidR="004F1989" w:rsidRPr="003A05AA" w:rsidRDefault="004F1989" w:rsidP="00030207">
      <w:r w:rsidRPr="000C6093">
        <w:t xml:space="preserve">  </w:t>
      </w:r>
      <w:r w:rsidRPr="003A05AA">
        <w:rPr>
          <w:b/>
          <w:spacing w:val="-1"/>
        </w:rPr>
        <w:t>Формы подведения итогов реализации дополнительной образовательной программы.</w:t>
      </w:r>
    </w:p>
    <w:p w:rsidR="003A05AA" w:rsidRDefault="003A05AA" w:rsidP="00030207">
      <w:r>
        <w:t xml:space="preserve">   Освоив программу секции </w:t>
      </w:r>
      <w:proofErr w:type="gramStart"/>
      <w:r>
        <w:t xml:space="preserve">обучающийся </w:t>
      </w:r>
      <w:r w:rsidR="004F1989" w:rsidRPr="003A05AA">
        <w:t xml:space="preserve"> получит</w:t>
      </w:r>
      <w:proofErr w:type="gramEnd"/>
      <w:r w:rsidR="004F1989" w:rsidRPr="003A05AA">
        <w:t xml:space="preserve"> возможность владеть понятиями «Техника игры», «Тактика игры», знать правила игры, владеть основными техническими приемами, применять полученные знания в игре и организации самостоятельных занятий волейболом, сформировать первичные навыки судейства. Основной формой подведе</w:t>
      </w:r>
      <w:r>
        <w:t>ния итогов является соревнование.</w:t>
      </w:r>
    </w:p>
    <w:p w:rsidR="00EB2649" w:rsidRDefault="00EB2649" w:rsidP="00030207"/>
    <w:p w:rsidR="00EB2649" w:rsidRDefault="00EB2649" w:rsidP="00030207"/>
    <w:p w:rsidR="00EB7048" w:rsidRDefault="00EB7048" w:rsidP="00030207"/>
    <w:p w:rsidR="00EB7048" w:rsidRDefault="00EB7048" w:rsidP="00030207"/>
    <w:p w:rsidR="00EB7048" w:rsidRDefault="00EB7048" w:rsidP="00030207"/>
    <w:p w:rsidR="00EB7048" w:rsidRDefault="00EB7048" w:rsidP="00030207"/>
    <w:p w:rsidR="00EB7048" w:rsidRDefault="00EB7048" w:rsidP="00030207"/>
    <w:p w:rsidR="00E44E1F" w:rsidRPr="00EB2649" w:rsidRDefault="00EB2649" w:rsidP="00030207">
      <w:pPr>
        <w:jc w:val="center"/>
        <w:rPr>
          <w:b/>
        </w:rPr>
      </w:pPr>
      <w:r w:rsidRPr="00EB2649">
        <w:rPr>
          <w:b/>
          <w:bCs/>
          <w:bdr w:val="none" w:sz="0" w:space="0" w:color="auto" w:frame="1"/>
        </w:rPr>
        <w:lastRenderedPageBreak/>
        <w:t>Содержание программы</w:t>
      </w:r>
      <w:r w:rsidRPr="00EB2649">
        <w:rPr>
          <w:b/>
        </w:rPr>
        <w:t xml:space="preserve"> 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1"/>
        <w:gridCol w:w="6640"/>
        <w:gridCol w:w="1974"/>
      </w:tblGrid>
      <w:tr w:rsidR="00030207" w:rsidRPr="009D279E" w:rsidTr="00C5290D">
        <w:trPr>
          <w:trHeight w:val="750"/>
        </w:trPr>
        <w:tc>
          <w:tcPr>
            <w:tcW w:w="7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0207" w:rsidRPr="00030207" w:rsidRDefault="00030207" w:rsidP="00030207">
            <w:pPr>
              <w:jc w:val="center"/>
              <w:textAlignment w:val="baseline"/>
              <w:rPr>
                <w:rFonts w:ascii="inherit" w:hAnsi="inherit"/>
                <w:color w:val="606060"/>
                <w:sz w:val="20"/>
                <w:szCs w:val="20"/>
              </w:rPr>
            </w:pPr>
            <w:r w:rsidRPr="00030207">
              <w:rPr>
                <w:bCs/>
                <w:sz w:val="28"/>
                <w:szCs w:val="28"/>
                <w:bdr w:val="none" w:sz="0" w:space="0" w:color="auto" w:frame="1"/>
              </w:rPr>
              <w:t>№ п/п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0207" w:rsidRPr="00030207" w:rsidRDefault="00030207" w:rsidP="00030207">
            <w:pPr>
              <w:jc w:val="center"/>
              <w:textAlignment w:val="baseline"/>
              <w:rPr>
                <w:rFonts w:ascii="inherit" w:hAnsi="inherit"/>
                <w:color w:val="606060"/>
                <w:sz w:val="20"/>
                <w:szCs w:val="20"/>
              </w:rPr>
            </w:pPr>
            <w:r w:rsidRPr="00030207">
              <w:rPr>
                <w:bCs/>
                <w:sz w:val="28"/>
                <w:szCs w:val="28"/>
                <w:bdr w:val="none" w:sz="0" w:space="0" w:color="auto" w:frame="1"/>
              </w:rPr>
              <w:t>Учебный материал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207" w:rsidRPr="00030207" w:rsidRDefault="00030207" w:rsidP="00030207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030207">
              <w:rPr>
                <w:bCs/>
                <w:sz w:val="28"/>
                <w:szCs w:val="28"/>
                <w:bdr w:val="none" w:sz="0" w:space="0" w:color="auto" w:frame="1"/>
              </w:rPr>
              <w:t>Кол-во</w:t>
            </w:r>
          </w:p>
          <w:p w:rsidR="00030207" w:rsidRPr="00030207" w:rsidRDefault="00030207" w:rsidP="00030207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 w:rsidRPr="00030207">
              <w:rPr>
                <w:bCs/>
                <w:sz w:val="28"/>
                <w:szCs w:val="28"/>
                <w:bdr w:val="none" w:sz="0" w:space="0" w:color="auto" w:frame="1"/>
              </w:rPr>
              <w:t>часов</w:t>
            </w:r>
          </w:p>
        </w:tc>
      </w:tr>
      <w:tr w:rsidR="00030207" w:rsidRPr="009D279E" w:rsidTr="001D5C81">
        <w:tc>
          <w:tcPr>
            <w:tcW w:w="72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  <w:jc w:val="center"/>
            </w:pPr>
            <w:r w:rsidRPr="00030207">
              <w:t>1.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</w:pPr>
            <w:r w:rsidRPr="00030207">
              <w:t>Техника перемещений.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207" w:rsidRPr="00030207" w:rsidRDefault="00030207" w:rsidP="00030207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bCs/>
                <w:sz w:val="28"/>
                <w:szCs w:val="28"/>
                <w:bdr w:val="none" w:sz="0" w:space="0" w:color="auto" w:frame="1"/>
              </w:rPr>
              <w:t>4</w:t>
            </w:r>
          </w:p>
        </w:tc>
      </w:tr>
      <w:tr w:rsidR="00030207" w:rsidRPr="009D279E" w:rsidTr="00030207">
        <w:tc>
          <w:tcPr>
            <w:tcW w:w="72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  <w:jc w:val="center"/>
            </w:pPr>
            <w:r w:rsidRPr="00030207">
              <w:t>2.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</w:pPr>
            <w:r w:rsidRPr="00030207">
              <w:t>Прием.  Передача Подача мяча.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207" w:rsidRPr="00030207" w:rsidRDefault="00030207" w:rsidP="00030207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bCs/>
                <w:sz w:val="28"/>
                <w:szCs w:val="28"/>
                <w:bdr w:val="none" w:sz="0" w:space="0" w:color="auto" w:frame="1"/>
              </w:rPr>
              <w:t>80</w:t>
            </w:r>
          </w:p>
        </w:tc>
      </w:tr>
      <w:tr w:rsidR="00030207" w:rsidRPr="009D279E" w:rsidTr="001D5C81">
        <w:tc>
          <w:tcPr>
            <w:tcW w:w="72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  <w:jc w:val="center"/>
            </w:pPr>
            <w:r w:rsidRPr="00030207">
              <w:t>3.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</w:pPr>
            <w:r w:rsidRPr="00030207">
              <w:t>Нападающий удар. Блокирование.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207" w:rsidRPr="00030207" w:rsidRDefault="00030207" w:rsidP="00030207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bCs/>
                <w:sz w:val="28"/>
                <w:szCs w:val="28"/>
                <w:bdr w:val="none" w:sz="0" w:space="0" w:color="auto" w:frame="1"/>
              </w:rPr>
              <w:t>24</w:t>
            </w:r>
          </w:p>
        </w:tc>
      </w:tr>
      <w:tr w:rsidR="00030207" w:rsidRPr="009D279E" w:rsidTr="001D5C81">
        <w:tc>
          <w:tcPr>
            <w:tcW w:w="72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  <w:jc w:val="center"/>
            </w:pPr>
            <w:r w:rsidRPr="00030207">
              <w:t>4.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</w:pPr>
            <w:r w:rsidRPr="00030207">
              <w:t>Тактика игры в нападении.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207" w:rsidRPr="00030207" w:rsidRDefault="00030207" w:rsidP="00030207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bCs/>
                <w:sz w:val="28"/>
                <w:szCs w:val="28"/>
                <w:bdr w:val="none" w:sz="0" w:space="0" w:color="auto" w:frame="1"/>
              </w:rPr>
              <w:t>24</w:t>
            </w:r>
          </w:p>
        </w:tc>
      </w:tr>
      <w:tr w:rsidR="00030207" w:rsidRPr="009D279E" w:rsidTr="001D5C81">
        <w:tc>
          <w:tcPr>
            <w:tcW w:w="72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  <w:jc w:val="center"/>
            </w:pPr>
            <w:r w:rsidRPr="00030207">
              <w:t>5.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</w:pPr>
            <w:r w:rsidRPr="00030207">
              <w:t>Тактика игры в защите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207" w:rsidRPr="00030207" w:rsidRDefault="00030207" w:rsidP="00030207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bCs/>
                <w:sz w:val="28"/>
                <w:szCs w:val="28"/>
                <w:bdr w:val="none" w:sz="0" w:space="0" w:color="auto" w:frame="1"/>
              </w:rPr>
              <w:t>6</w:t>
            </w:r>
          </w:p>
        </w:tc>
      </w:tr>
      <w:tr w:rsidR="00030207" w:rsidRPr="009D279E" w:rsidTr="00030207">
        <w:tc>
          <w:tcPr>
            <w:tcW w:w="72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  <w:jc w:val="center"/>
            </w:pPr>
            <w:r w:rsidRPr="00030207">
              <w:t>6</w:t>
            </w: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</w:pPr>
            <w:r w:rsidRPr="00030207">
              <w:t>Организация и проведение соревнований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207" w:rsidRPr="00030207" w:rsidRDefault="00030207" w:rsidP="00030207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bCs/>
                <w:sz w:val="28"/>
                <w:szCs w:val="28"/>
                <w:bdr w:val="none" w:sz="0" w:space="0" w:color="auto" w:frame="1"/>
              </w:rPr>
              <w:t>6</w:t>
            </w:r>
          </w:p>
        </w:tc>
      </w:tr>
      <w:tr w:rsidR="00030207" w:rsidRPr="009D279E" w:rsidTr="001D5C81">
        <w:tc>
          <w:tcPr>
            <w:tcW w:w="72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  <w:jc w:val="center"/>
            </w:pPr>
          </w:p>
        </w:tc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0207" w:rsidRPr="00030207" w:rsidRDefault="00030207" w:rsidP="00030207">
            <w:pPr>
              <w:ind w:right="-251"/>
            </w:pPr>
            <w:r w:rsidRPr="00030207">
              <w:t>Итого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207" w:rsidRPr="00030207" w:rsidRDefault="00030207" w:rsidP="00030207">
            <w:pPr>
              <w:jc w:val="center"/>
              <w:textAlignment w:val="baseline"/>
              <w:rPr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bCs/>
                <w:sz w:val="28"/>
                <w:szCs w:val="28"/>
                <w:bdr w:val="none" w:sz="0" w:space="0" w:color="auto" w:frame="1"/>
              </w:rPr>
              <w:t>144</w:t>
            </w:r>
          </w:p>
        </w:tc>
      </w:tr>
    </w:tbl>
    <w:p w:rsidR="00030207" w:rsidRPr="003A05AA" w:rsidRDefault="00030207" w:rsidP="00030207">
      <w:pPr>
        <w:jc w:val="center"/>
      </w:pPr>
    </w:p>
    <w:p w:rsidR="00E44E1F" w:rsidRDefault="00E44E1F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Default="00EB2649" w:rsidP="00030207">
      <w:pPr>
        <w:rPr>
          <w:b/>
          <w:sz w:val="28"/>
          <w:szCs w:val="28"/>
        </w:rPr>
      </w:pPr>
    </w:p>
    <w:p w:rsidR="00EB2649" w:rsidRPr="000C6093" w:rsidRDefault="00EB2649" w:rsidP="00030207">
      <w:pPr>
        <w:rPr>
          <w:b/>
          <w:sz w:val="28"/>
          <w:szCs w:val="28"/>
        </w:rPr>
      </w:pPr>
    </w:p>
    <w:p w:rsidR="00E44E1F" w:rsidRDefault="00E44E1F" w:rsidP="00030207"/>
    <w:p w:rsidR="00EB7048" w:rsidRDefault="00EB7048" w:rsidP="00030207"/>
    <w:p w:rsidR="00EB7048" w:rsidRDefault="00EB7048" w:rsidP="00030207"/>
    <w:p w:rsidR="00EB7048" w:rsidRDefault="00EB7048" w:rsidP="00030207"/>
    <w:p w:rsidR="00EB7048" w:rsidRDefault="00EB7048" w:rsidP="00030207"/>
    <w:p w:rsidR="00EB7048" w:rsidRDefault="00EB7048" w:rsidP="00030207"/>
    <w:p w:rsidR="00EB7048" w:rsidRDefault="00EB7048" w:rsidP="00030207"/>
    <w:p w:rsidR="00EB7048" w:rsidRDefault="00EB7048" w:rsidP="00030207"/>
    <w:p w:rsidR="00EB7048" w:rsidRDefault="00EB7048" w:rsidP="00030207"/>
    <w:p w:rsidR="00EB7048" w:rsidRPr="000C6093" w:rsidRDefault="00EB7048" w:rsidP="00030207"/>
    <w:p w:rsidR="00E44E1F" w:rsidRPr="000C6093" w:rsidRDefault="00E44E1F" w:rsidP="00030207">
      <w:pPr>
        <w:jc w:val="center"/>
        <w:rPr>
          <w:b/>
        </w:rPr>
      </w:pPr>
    </w:p>
    <w:p w:rsidR="00AA1907" w:rsidRPr="003A05AA" w:rsidRDefault="003A05AA" w:rsidP="00030207">
      <w:pPr>
        <w:rPr>
          <w:b/>
        </w:rPr>
      </w:pPr>
      <w:r>
        <w:rPr>
          <w:b/>
        </w:rPr>
        <w:lastRenderedPageBreak/>
        <w:t xml:space="preserve">                 </w:t>
      </w:r>
      <w:r w:rsidR="00180FC1" w:rsidRPr="000C6093">
        <w:rPr>
          <w:b/>
        </w:rPr>
        <w:t xml:space="preserve"> </w:t>
      </w:r>
      <w:r w:rsidR="00AA1907" w:rsidRPr="003A05AA">
        <w:rPr>
          <w:b/>
        </w:rPr>
        <w:t>Календарно- тематическое планирование спортивной секц</w:t>
      </w:r>
      <w:r w:rsidR="00944DB8" w:rsidRPr="003A05AA">
        <w:rPr>
          <w:b/>
        </w:rPr>
        <w:t xml:space="preserve">ии «Волейбол» </w:t>
      </w:r>
    </w:p>
    <w:p w:rsidR="000A05F4" w:rsidRPr="003A05AA" w:rsidRDefault="000A05F4" w:rsidP="00030207"/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50"/>
        <w:gridCol w:w="5387"/>
        <w:gridCol w:w="1134"/>
        <w:gridCol w:w="1842"/>
      </w:tblGrid>
      <w:tr w:rsidR="000D2C85" w:rsidRPr="000C6093" w:rsidTr="00F520B2">
        <w:trPr>
          <w:trHeight w:val="878"/>
        </w:trPr>
        <w:tc>
          <w:tcPr>
            <w:tcW w:w="710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  <w:r w:rsidRPr="000C6093">
              <w:rPr>
                <w:b/>
              </w:rPr>
              <w:t xml:space="preserve">№ </w:t>
            </w:r>
            <w:proofErr w:type="spellStart"/>
            <w:r w:rsidRPr="000C6093">
              <w:rPr>
                <w:b/>
              </w:rPr>
              <w:t>п.п</w:t>
            </w:r>
            <w:proofErr w:type="spellEnd"/>
            <w:r w:rsidRPr="000C6093">
              <w:rPr>
                <w:b/>
              </w:rPr>
              <w:t>.</w:t>
            </w:r>
          </w:p>
        </w:tc>
        <w:tc>
          <w:tcPr>
            <w:tcW w:w="850" w:type="dxa"/>
          </w:tcPr>
          <w:p w:rsidR="000D2C85" w:rsidRPr="000C6093" w:rsidRDefault="000D2C85" w:rsidP="00F520B2">
            <w:pPr>
              <w:ind w:right="-251"/>
              <w:rPr>
                <w:b/>
              </w:rPr>
            </w:pPr>
            <w:r w:rsidRPr="000C6093">
              <w:rPr>
                <w:b/>
              </w:rPr>
              <w:t>Тема</w:t>
            </w:r>
          </w:p>
          <w:p w:rsidR="000D2C85" w:rsidRPr="000C6093" w:rsidRDefault="000D2C85" w:rsidP="00F520B2">
            <w:pPr>
              <w:ind w:right="-251"/>
              <w:rPr>
                <w:b/>
              </w:rPr>
            </w:pPr>
            <w:r w:rsidRPr="000C6093">
              <w:rPr>
                <w:b/>
              </w:rPr>
              <w:t>занятий</w:t>
            </w: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  <w:r w:rsidRPr="000C6093">
              <w:rPr>
                <w:b/>
              </w:rPr>
              <w:t>Элементы содержания.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  <w:r w:rsidRPr="000C6093">
              <w:rPr>
                <w:b/>
              </w:rPr>
              <w:t xml:space="preserve">Кол – во </w:t>
            </w:r>
          </w:p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  <w:r w:rsidRPr="000C6093">
              <w:rPr>
                <w:b/>
              </w:rPr>
              <w:t>часов</w:t>
            </w:r>
          </w:p>
        </w:tc>
        <w:tc>
          <w:tcPr>
            <w:tcW w:w="1842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</w:tr>
      <w:tr w:rsidR="000D2C85" w:rsidRPr="000C6093" w:rsidTr="00F520B2">
        <w:trPr>
          <w:cantSplit/>
          <w:trHeight w:val="920"/>
        </w:trPr>
        <w:tc>
          <w:tcPr>
            <w:tcW w:w="710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  <w:r w:rsidRPr="000C6093">
              <w:rPr>
                <w:b/>
              </w:rPr>
              <w:t>1.</w:t>
            </w:r>
          </w:p>
        </w:tc>
        <w:tc>
          <w:tcPr>
            <w:tcW w:w="850" w:type="dxa"/>
          </w:tcPr>
          <w:p w:rsidR="000D2C85" w:rsidRPr="000C6093" w:rsidRDefault="000D2C85" w:rsidP="00030207">
            <w:pPr>
              <w:ind w:right="-251"/>
            </w:pPr>
            <w:r w:rsidRPr="000C6093">
              <w:t>Техника перемещений.</w:t>
            </w: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  <w:rPr>
                <w:b/>
              </w:rPr>
            </w:pPr>
            <w:r w:rsidRPr="000C6093">
              <w:t>Инструктаж по Т.Б. на занятиях. Стойка волейболиста. Перемещения в стойке волейболиста приставными шагами боком, лицом и спиной вперед.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4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 w:val="restart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  <w:r w:rsidRPr="000C6093">
              <w:rPr>
                <w:b/>
              </w:rPr>
              <w:t>2.</w:t>
            </w:r>
          </w:p>
        </w:tc>
        <w:tc>
          <w:tcPr>
            <w:tcW w:w="850" w:type="dxa"/>
            <w:vMerge w:val="restart"/>
            <w:textDirection w:val="btLr"/>
          </w:tcPr>
          <w:p w:rsidR="000D2C85" w:rsidRPr="005569AD" w:rsidRDefault="000D2C85" w:rsidP="00030207">
            <w:pPr>
              <w:ind w:left="113" w:right="-251"/>
              <w:jc w:val="center"/>
            </w:pPr>
            <w:r w:rsidRPr="005569AD">
              <w:t>Прием.  Передача Подача мяча.</w:t>
            </w: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Передача мяча двумя руками сверху на месте. Передача мяча над собой. Прием мяча двумя снизу. Нижняя прямая подача. Учебная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Передача мяча двумя руками сверху после перемещений. Передачи сверху у стены. Нижняя прямая подача. Прием мяча двумя снизу. Учебная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 xml:space="preserve">6 </w:t>
            </w:r>
            <w:r w:rsidRPr="000C6093">
              <w:t>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  <w:rPr>
                <w:b/>
              </w:rPr>
            </w:pPr>
            <w:r w:rsidRPr="000C6093">
              <w:t>Передача мяча двумя руками сверху во встречных колоннах с  переходом в конец противоположной колонны. Передачи мяча сверху стоя спиной к цели. Нижняя прямая подача. Прием мяча двумя снизу. Учебная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 w:rsidRPr="000C6093">
              <w:t xml:space="preserve">  </w:t>
            </w:r>
            <w:r>
              <w:t>6</w:t>
            </w:r>
            <w:r w:rsidRPr="000C6093">
              <w:t xml:space="preserve"> ч.              </w:t>
            </w:r>
          </w:p>
        </w:tc>
        <w:tc>
          <w:tcPr>
            <w:tcW w:w="1842" w:type="dxa"/>
          </w:tcPr>
          <w:p w:rsidR="000D2C85" w:rsidRPr="000C6093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  <w:rPr>
                <w:b/>
              </w:rPr>
            </w:pPr>
            <w:r w:rsidRPr="000C6093">
              <w:t>Передачи мяча сверху стоя спиной к цели. Передачи мяча в прыжке. Нижняя прямая подача. Прием мяча двумя снизу с подачи. Учебная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Передачи мяча сверху двумя руками и снизу двумя руками в различных сочетаниях. Передачи мяча сверху и снизу с перемещением. Нижняя прямая подача. Прием мяча двумя снизу с подачи. Учебная игра в волейбол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 xml:space="preserve">6 </w:t>
            </w:r>
            <w:r w:rsidRPr="000C6093">
              <w:t>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Верхняя прямая подача. Передачи мяча в парах в движении. Передачи в четверках с перемещением из зоны 6 в зоны 3, 2 и из зоны 6 в зоны 3, 4. Учебная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Верхняя прямая подача Передачи мяча сверху двумя руками и снизу двумя руками в различных сочетаниях. Учебная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 xml:space="preserve">6 </w:t>
            </w:r>
            <w:r w:rsidRPr="000C6093">
              <w:t>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  <w:rPr>
                <w:b/>
              </w:rPr>
            </w:pPr>
            <w:r w:rsidRPr="000C6093">
              <w:t>Верхняя прямая подача. Прием мяча с подачи</w:t>
            </w:r>
            <w:r w:rsidRPr="000C6093">
              <w:rPr>
                <w:b/>
              </w:rPr>
              <w:t xml:space="preserve">. </w:t>
            </w:r>
            <w:r w:rsidRPr="000C6093">
              <w:t>Передачи мяча сверху двумя руками и снизу двумя руками в различных сочетаниях. Учебная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Верхняя прямая подача с вращением. Передача из зон 1,6,5 в зону 3. . Прием мяча с подачи. Учебная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 xml:space="preserve">Верхняя прямая подача с вращением. Прием мяча с подачи в зону 3. Передача из зон 1, 6, 5 в зону 3 с приема подачи. Вторая передача из зоны 3 в зоны 2, 4. </w:t>
            </w:r>
            <w:proofErr w:type="spellStart"/>
            <w:r w:rsidRPr="000C6093">
              <w:t>Учебно</w:t>
            </w:r>
            <w:proofErr w:type="spellEnd"/>
            <w:r w:rsidRPr="000C6093">
              <w:t xml:space="preserve"> – тренировочная игра </w:t>
            </w:r>
            <w:proofErr w:type="gramStart"/>
            <w:r w:rsidRPr="000C6093">
              <w:t xml:space="preserve">в </w:t>
            </w:r>
            <w:proofErr w:type="spellStart"/>
            <w:r w:rsidRPr="000C6093">
              <w:t>в</w:t>
            </w:r>
            <w:proofErr w:type="spellEnd"/>
            <w:proofErr w:type="gramEnd"/>
            <w:r w:rsidRPr="000C6093">
              <w:t xml:space="preserve">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Верхняя прямая подача в прыжке. Учебно – тренировочная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 xml:space="preserve">6 </w:t>
            </w:r>
            <w:r w:rsidRPr="000C6093">
              <w:t>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Верхняя прямая подача в прыжке. Прием</w:t>
            </w:r>
            <w:r>
              <w:t xml:space="preserve"> мяча с подачи в зону 3. Учебно </w:t>
            </w:r>
            <w:r w:rsidRPr="000C6093">
              <w:t xml:space="preserve">– тренировочная игра в </w:t>
            </w:r>
            <w:r w:rsidRPr="000C6093">
              <w:lastRenderedPageBreak/>
              <w:t>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lastRenderedPageBreak/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 xml:space="preserve"> Верхняя прямая подача в прыжке. Прием мяча с подачи в зону 3.  Вторая передача из зоны 3 в зоны 2, 4. Учебно – тренировочная игра </w:t>
            </w:r>
            <w:proofErr w:type="gramStart"/>
            <w:r w:rsidRPr="000C6093">
              <w:t>в  волейбол</w:t>
            </w:r>
            <w:proofErr w:type="gramEnd"/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 xml:space="preserve">8 </w:t>
            </w:r>
            <w:r w:rsidRPr="000C6093">
              <w:t>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 w:val="restart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  <w:r w:rsidRPr="000C6093">
              <w:rPr>
                <w:b/>
              </w:rPr>
              <w:t>3.</w:t>
            </w:r>
          </w:p>
        </w:tc>
        <w:tc>
          <w:tcPr>
            <w:tcW w:w="850" w:type="dxa"/>
            <w:vMerge w:val="restart"/>
            <w:textDirection w:val="btLr"/>
          </w:tcPr>
          <w:p w:rsidR="000D2C85" w:rsidRPr="000C6093" w:rsidRDefault="000D2C85" w:rsidP="00030207">
            <w:pPr>
              <w:ind w:left="113" w:right="-251"/>
              <w:rPr>
                <w:b/>
              </w:rPr>
            </w:pPr>
            <w:r w:rsidRPr="000C6093">
              <w:t>Нападающий удар. Блокирование</w:t>
            </w:r>
            <w:r w:rsidRPr="000C6093">
              <w:rPr>
                <w:b/>
              </w:rPr>
              <w:t>.</w:t>
            </w: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 xml:space="preserve">Прямой нападающий удар. Верхняя прямая подача в прыжке. Прием мяча с подачи в зону 3.  Вторая передача из зоны 3 в зоны 2, 4. Учебно – тренировочная игра </w:t>
            </w:r>
            <w:proofErr w:type="gramStart"/>
            <w:r w:rsidRPr="000C6093">
              <w:t>в  волейбол</w:t>
            </w:r>
            <w:proofErr w:type="gramEnd"/>
            <w:r w:rsidRPr="000C6093">
              <w:t>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 xml:space="preserve">8 </w:t>
            </w:r>
            <w:r w:rsidRPr="000C6093">
              <w:t>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 xml:space="preserve">Нападающий удар с поворотом туловища  Индивидуальное блокирование. Учебно – тренировочная игра </w:t>
            </w:r>
            <w:proofErr w:type="gramStart"/>
            <w:r w:rsidRPr="000C6093">
              <w:t>в  волейбол</w:t>
            </w:r>
            <w:proofErr w:type="gramEnd"/>
            <w:r w:rsidRPr="000C6093">
              <w:t>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 xml:space="preserve">8 </w:t>
            </w:r>
            <w:r w:rsidRPr="000C6093">
              <w:t>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rPr>
          <w:trHeight w:val="1228"/>
        </w:trPr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Нападающий удар без поворота туловища (с переводом рукой). Групповое блокирование. Учебно – тренировочная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  <w:r>
              <w:t>8</w:t>
            </w:r>
            <w:r w:rsidRPr="000C6093">
              <w:t xml:space="preserve"> ч</w:t>
            </w:r>
            <w:r w:rsidRPr="000C6093">
              <w:rPr>
                <w:b/>
              </w:rPr>
              <w:t>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rPr>
          <w:trHeight w:val="1114"/>
        </w:trPr>
        <w:tc>
          <w:tcPr>
            <w:tcW w:w="710" w:type="dxa"/>
            <w:vMerge w:val="restart"/>
          </w:tcPr>
          <w:p w:rsidR="000D2C85" w:rsidRPr="000C6093" w:rsidRDefault="000D2C85" w:rsidP="00030207">
            <w:pPr>
              <w:ind w:right="-251"/>
              <w:jc w:val="center"/>
            </w:pPr>
            <w:r w:rsidRPr="000C6093">
              <w:t>4.</w:t>
            </w:r>
          </w:p>
        </w:tc>
        <w:tc>
          <w:tcPr>
            <w:tcW w:w="850" w:type="dxa"/>
            <w:vMerge w:val="restart"/>
            <w:textDirection w:val="btLr"/>
          </w:tcPr>
          <w:p w:rsidR="000D2C85" w:rsidRPr="000C6093" w:rsidRDefault="000D2C85" w:rsidP="00030207">
            <w:pPr>
              <w:ind w:left="113" w:right="-251"/>
              <w:jc w:val="center"/>
              <w:rPr>
                <w:b/>
              </w:rPr>
            </w:pPr>
            <w:r w:rsidRPr="000C6093">
              <w:t>Тактика игры в нападении</w:t>
            </w:r>
            <w:r w:rsidRPr="000C6093">
              <w:rPr>
                <w:b/>
              </w:rPr>
              <w:t>.</w:t>
            </w: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  <w:rPr>
                <w:b/>
              </w:rPr>
            </w:pPr>
            <w:r w:rsidRPr="000C6093">
              <w:t>Индивидуальные тактические действия в нападении. Верхняя прямая подача  по определенным зонам.</w:t>
            </w:r>
            <w:r w:rsidRPr="000C6093">
              <w:rPr>
                <w:b/>
              </w:rPr>
              <w:t xml:space="preserve"> </w:t>
            </w:r>
            <w:r w:rsidRPr="000C6093">
              <w:t>Неожиданные передачи мяча на сторону соперника. Учебно – тренировочная игра в волейбол.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Групповые тактические действия в нападении – взаимодействие игроков зоны 6 с игроком зоны 3, игрока зоны 3 с игроком зоны 2. Учебно – тренировочная игра с заданиями.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  <w:rPr>
                <w:b/>
              </w:rPr>
            </w:pPr>
            <w:r w:rsidRPr="000C6093">
              <w:t>Командные тактические действия в нападении через игрока передней линии без изменения позиций игроков.</w:t>
            </w:r>
            <w:r w:rsidRPr="000C6093">
              <w:rPr>
                <w:b/>
              </w:rPr>
              <w:t xml:space="preserve"> </w:t>
            </w:r>
            <w:r w:rsidRPr="000C6093">
              <w:t>Учебно – тренировочная игра в волейбол с заданиями.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 xml:space="preserve">6 </w:t>
            </w:r>
            <w:r w:rsidRPr="000C6093">
              <w:t>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rPr>
          <w:trHeight w:val="884"/>
        </w:trPr>
        <w:tc>
          <w:tcPr>
            <w:tcW w:w="71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vMerge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Командные тактические действия в нападении через игрока передней линии с изменением позиций игроков.</w:t>
            </w:r>
            <w:r w:rsidRPr="000C6093">
              <w:rPr>
                <w:b/>
              </w:rPr>
              <w:t xml:space="preserve"> </w:t>
            </w:r>
            <w:r w:rsidRPr="000C6093">
              <w:t>Учебно – тренировочная игра в волейбол с заданиями.</w:t>
            </w: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rPr>
          <w:cantSplit/>
          <w:trHeight w:val="1691"/>
        </w:trPr>
        <w:tc>
          <w:tcPr>
            <w:tcW w:w="710" w:type="dxa"/>
          </w:tcPr>
          <w:p w:rsidR="000D2C85" w:rsidRPr="000C6093" w:rsidRDefault="000D2C85" w:rsidP="00030207">
            <w:pPr>
              <w:ind w:right="-251"/>
              <w:jc w:val="center"/>
            </w:pPr>
            <w:r w:rsidRPr="000C6093">
              <w:t>5.</w:t>
            </w:r>
          </w:p>
        </w:tc>
        <w:tc>
          <w:tcPr>
            <w:tcW w:w="850" w:type="dxa"/>
            <w:textDirection w:val="btLr"/>
          </w:tcPr>
          <w:p w:rsidR="000D2C85" w:rsidRPr="00F0224F" w:rsidRDefault="000D2C85" w:rsidP="00030207">
            <w:pPr>
              <w:ind w:left="113" w:right="-251"/>
              <w:jc w:val="center"/>
            </w:pPr>
            <w:r w:rsidRPr="00F0224F">
              <w:t>Тактика игры в защите</w:t>
            </w: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>Система игры в защите «углом вперед». Учебно – тренировочная игра в волейбол с заданиями.</w:t>
            </w:r>
          </w:p>
          <w:p w:rsidR="000D2C85" w:rsidRPr="000C6093" w:rsidRDefault="000D2C85" w:rsidP="00030207">
            <w:pPr>
              <w:ind w:right="-251"/>
            </w:pP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rPr>
          <w:cantSplit/>
          <w:trHeight w:val="1257"/>
        </w:trPr>
        <w:tc>
          <w:tcPr>
            <w:tcW w:w="710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  <w:textDirection w:val="btLr"/>
          </w:tcPr>
          <w:p w:rsidR="000D2C85" w:rsidRPr="00F0224F" w:rsidRDefault="000D2C85" w:rsidP="00030207">
            <w:pPr>
              <w:ind w:left="113" w:right="-251"/>
            </w:pPr>
            <w:r w:rsidRPr="00F0224F">
              <w:t>Организация и проведение соревнований</w:t>
            </w: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</w:pPr>
            <w:r w:rsidRPr="000C6093">
              <w:t xml:space="preserve"> Первенство школы по волейболу ср</w:t>
            </w:r>
            <w:r w:rsidR="00F520B2">
              <w:t>еди команд юношей и девушек 5</w:t>
            </w:r>
            <w:r w:rsidRPr="000C6093">
              <w:t xml:space="preserve"> классов.</w:t>
            </w:r>
          </w:p>
          <w:p w:rsidR="000D2C85" w:rsidRPr="000C6093" w:rsidRDefault="000D2C85" w:rsidP="00030207">
            <w:pPr>
              <w:ind w:right="-251"/>
            </w:pP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</w:pPr>
            <w:r>
              <w:t>6</w:t>
            </w:r>
            <w:r w:rsidRPr="000C6093">
              <w:t xml:space="preserve"> 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</w:pPr>
          </w:p>
        </w:tc>
      </w:tr>
      <w:tr w:rsidR="000D2C85" w:rsidRPr="000C6093" w:rsidTr="00F520B2">
        <w:trPr>
          <w:cantSplit/>
          <w:trHeight w:val="343"/>
        </w:trPr>
        <w:tc>
          <w:tcPr>
            <w:tcW w:w="710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850" w:type="dxa"/>
          </w:tcPr>
          <w:p w:rsidR="000D2C85" w:rsidRPr="000C6093" w:rsidRDefault="000D2C85" w:rsidP="00030207">
            <w:pPr>
              <w:ind w:right="-251"/>
              <w:rPr>
                <w:b/>
              </w:rPr>
            </w:pPr>
            <w:r w:rsidRPr="000C6093">
              <w:rPr>
                <w:b/>
              </w:rPr>
              <w:t>Итого</w:t>
            </w:r>
          </w:p>
        </w:tc>
        <w:tc>
          <w:tcPr>
            <w:tcW w:w="5387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0D2C85" w:rsidRPr="000C6093" w:rsidRDefault="000D2C85" w:rsidP="00030207">
            <w:pPr>
              <w:ind w:right="-251"/>
              <w:jc w:val="center"/>
              <w:rPr>
                <w:b/>
              </w:rPr>
            </w:pPr>
            <w:r>
              <w:rPr>
                <w:b/>
              </w:rPr>
              <w:t xml:space="preserve">144 </w:t>
            </w:r>
            <w:r w:rsidRPr="000C6093">
              <w:rPr>
                <w:b/>
              </w:rPr>
              <w:t>ч.</w:t>
            </w:r>
          </w:p>
        </w:tc>
        <w:tc>
          <w:tcPr>
            <w:tcW w:w="1842" w:type="dxa"/>
          </w:tcPr>
          <w:p w:rsidR="000D2C85" w:rsidRDefault="000D2C85" w:rsidP="00030207">
            <w:pPr>
              <w:ind w:right="-251"/>
              <w:jc w:val="center"/>
              <w:rPr>
                <w:b/>
              </w:rPr>
            </w:pPr>
          </w:p>
        </w:tc>
      </w:tr>
    </w:tbl>
    <w:p w:rsidR="00FF0FA8" w:rsidRPr="00F770A1" w:rsidRDefault="00FF0FA8" w:rsidP="00030207">
      <w:pPr>
        <w:rPr>
          <w:b/>
        </w:rPr>
      </w:pPr>
    </w:p>
    <w:p w:rsidR="00EB7048" w:rsidRDefault="000C6093" w:rsidP="00030207">
      <w:pPr>
        <w:rPr>
          <w:b/>
        </w:rPr>
      </w:pPr>
      <w:r w:rsidRPr="000C6093">
        <w:rPr>
          <w:b/>
        </w:rPr>
        <w:t xml:space="preserve">                      </w:t>
      </w:r>
    </w:p>
    <w:p w:rsidR="00EB7048" w:rsidRDefault="00EB7048" w:rsidP="00030207">
      <w:pPr>
        <w:rPr>
          <w:b/>
        </w:rPr>
      </w:pPr>
    </w:p>
    <w:p w:rsidR="00EB7048" w:rsidRDefault="00EB7048" w:rsidP="00030207">
      <w:pPr>
        <w:rPr>
          <w:b/>
        </w:rPr>
      </w:pPr>
    </w:p>
    <w:p w:rsidR="00EB7048" w:rsidRDefault="00EB7048" w:rsidP="00030207">
      <w:pPr>
        <w:rPr>
          <w:b/>
        </w:rPr>
      </w:pPr>
    </w:p>
    <w:p w:rsidR="00EB7048" w:rsidRDefault="00EB7048" w:rsidP="00030207">
      <w:pPr>
        <w:rPr>
          <w:b/>
        </w:rPr>
      </w:pPr>
    </w:p>
    <w:p w:rsidR="00EB7048" w:rsidRDefault="00EB7048" w:rsidP="00030207">
      <w:pPr>
        <w:rPr>
          <w:b/>
        </w:rPr>
      </w:pPr>
    </w:p>
    <w:p w:rsidR="005569AD" w:rsidRDefault="000C6093" w:rsidP="00030207">
      <w:pPr>
        <w:rPr>
          <w:b/>
        </w:rPr>
      </w:pPr>
      <w:r w:rsidRPr="000C6093">
        <w:rPr>
          <w:b/>
        </w:rPr>
        <w:lastRenderedPageBreak/>
        <w:t xml:space="preserve">                                               </w:t>
      </w:r>
    </w:p>
    <w:p w:rsidR="00F0224F" w:rsidRPr="00F0224F" w:rsidRDefault="00F0224F" w:rsidP="00030207">
      <w:pPr>
        <w:pStyle w:val="ab"/>
        <w:spacing w:before="0" w:beforeAutospacing="0" w:after="0" w:afterAutospacing="0"/>
        <w:jc w:val="center"/>
        <w:rPr>
          <w:b/>
          <w:bCs/>
        </w:rPr>
      </w:pPr>
      <w:r w:rsidRPr="00F0224F">
        <w:rPr>
          <w:b/>
          <w:bCs/>
        </w:rPr>
        <w:t>Контрольные испытания</w:t>
      </w:r>
    </w:p>
    <w:p w:rsidR="00F0224F" w:rsidRPr="00F0224F" w:rsidRDefault="00F0224F" w:rsidP="00030207">
      <w:pPr>
        <w:pStyle w:val="ab"/>
        <w:spacing w:before="0" w:beforeAutospacing="0" w:after="0" w:afterAutospacing="0"/>
        <w:jc w:val="both"/>
      </w:pPr>
      <w:r>
        <w:rPr>
          <w:rStyle w:val="ad"/>
          <w:b/>
          <w:bCs/>
          <w:i w:val="0"/>
        </w:rPr>
        <w:t xml:space="preserve">        </w:t>
      </w:r>
      <w:r w:rsidRPr="00F0224F">
        <w:rPr>
          <w:rStyle w:val="ad"/>
          <w:b/>
          <w:bCs/>
          <w:i w:val="0"/>
        </w:rPr>
        <w:t>Общефизическая подготовка</w:t>
      </w:r>
    </w:p>
    <w:p w:rsidR="00F0224F" w:rsidRPr="00F0224F" w:rsidRDefault="00F0224F" w:rsidP="00030207">
      <w:pPr>
        <w:pStyle w:val="ab"/>
        <w:numPr>
          <w:ilvl w:val="0"/>
          <w:numId w:val="7"/>
        </w:numPr>
        <w:spacing w:before="0" w:beforeAutospacing="0" w:after="0" w:afterAutospacing="0"/>
        <w:ind w:left="0" w:hanging="425"/>
        <w:jc w:val="both"/>
      </w:pPr>
      <w:r w:rsidRPr="00F0224F">
        <w:rPr>
          <w:iCs/>
        </w:rPr>
        <w:t xml:space="preserve">Бег 30 м б х 5 м. </w:t>
      </w:r>
      <w:r w:rsidRPr="00F0224F">
        <w:t>На расстоянии 5 м чертятся две линии -стартовая и контрольная. По зрительному сигналу учащийся бежит, преодолевая 5 м шесть раз. При изменении движения в обратном направлении обе ноги испытуемого должны пересечь линию.</w:t>
      </w:r>
    </w:p>
    <w:p w:rsidR="00F0224F" w:rsidRPr="00F0224F" w:rsidRDefault="00F0224F" w:rsidP="00030207">
      <w:pPr>
        <w:pStyle w:val="ab"/>
        <w:numPr>
          <w:ilvl w:val="0"/>
          <w:numId w:val="7"/>
        </w:numPr>
        <w:spacing w:before="0" w:beforeAutospacing="0" w:after="0" w:afterAutospacing="0"/>
        <w:ind w:left="142" w:hanging="425"/>
        <w:jc w:val="both"/>
      </w:pPr>
      <w:r w:rsidRPr="00F0224F">
        <w:rPr>
          <w:iCs/>
        </w:rPr>
        <w:t xml:space="preserve">Прыжок в длину с места. </w:t>
      </w:r>
      <w:r w:rsidRPr="00F0224F">
        <w:t>Замер делается от контрольной линии до ближайшего к ней следа испытуемого при приземлении. Из трех попыток берется лучший результат.</w:t>
      </w:r>
    </w:p>
    <w:p w:rsidR="00F0224F" w:rsidRPr="00F0224F" w:rsidRDefault="00F0224F" w:rsidP="00030207">
      <w:pPr>
        <w:pStyle w:val="ab"/>
        <w:numPr>
          <w:ilvl w:val="0"/>
          <w:numId w:val="7"/>
        </w:numPr>
        <w:spacing w:before="0" w:beforeAutospacing="0" w:after="0" w:afterAutospacing="0"/>
        <w:ind w:left="0" w:hanging="425"/>
        <w:jc w:val="both"/>
      </w:pPr>
      <w:r w:rsidRPr="00F0224F">
        <w:rPr>
          <w:iCs/>
        </w:rPr>
        <w:t xml:space="preserve">Метание </w:t>
      </w:r>
      <w:proofErr w:type="spellStart"/>
      <w:r w:rsidRPr="00F0224F">
        <w:rPr>
          <w:iCs/>
        </w:rPr>
        <w:t>набивого</w:t>
      </w:r>
      <w:proofErr w:type="spellEnd"/>
      <w:r w:rsidRPr="00F0224F">
        <w:rPr>
          <w:iCs/>
        </w:rPr>
        <w:t xml:space="preserve"> мяча массой 1 кг из-за головы двумя руками. </w:t>
      </w:r>
      <w:r w:rsidRPr="00F0224F">
        <w:t>Испытуемый стоит у линии, одна нога впереди, держа мяч двумя руками внизу перед собой. Поднимая мяч вверх замахом назад за голову, испытуемый производит бросок вперед.</w:t>
      </w:r>
    </w:p>
    <w:p w:rsidR="00F0224F" w:rsidRPr="00F0224F" w:rsidRDefault="00F0224F" w:rsidP="00030207">
      <w:pPr>
        <w:pStyle w:val="ab"/>
        <w:spacing w:before="0" w:beforeAutospacing="0" w:after="0" w:afterAutospacing="0"/>
        <w:jc w:val="both"/>
        <w:rPr>
          <w:iCs/>
        </w:rPr>
      </w:pPr>
      <w:r w:rsidRPr="00F0224F">
        <w:rPr>
          <w:b/>
          <w:bCs/>
          <w:iCs/>
        </w:rPr>
        <w:t>Техническая подготовки</w:t>
      </w:r>
    </w:p>
    <w:p w:rsidR="00F0224F" w:rsidRPr="00F0224F" w:rsidRDefault="00F0224F" w:rsidP="00030207">
      <w:pPr>
        <w:pStyle w:val="ab"/>
        <w:numPr>
          <w:ilvl w:val="0"/>
          <w:numId w:val="8"/>
        </w:numPr>
        <w:spacing w:before="0" w:beforeAutospacing="0" w:after="0" w:afterAutospacing="0"/>
        <w:ind w:left="0"/>
        <w:jc w:val="both"/>
      </w:pPr>
      <w:r w:rsidRPr="00F0224F">
        <w:rPr>
          <w:iCs/>
        </w:rPr>
        <w:t xml:space="preserve">Испытания на точность передачи. </w:t>
      </w:r>
      <w:r w:rsidRPr="00F0224F">
        <w:t>В испытаниях создаются условия, при которых можно получить количественные результаты: устанавливаются ограничители расстояния и высоты передачи - рейки, цветные ленты, обручи (гимнастические), наносятся линии. При передачах из зоны 3 в зоны 2 и 4 расстояние передачи 3-3,5 м, высота ограничивается 3 м, расстояние от сетки -</w:t>
      </w:r>
      <w:r>
        <w:t xml:space="preserve"> не более 1,5 м. Каждый обучающийся</w:t>
      </w:r>
      <w:r w:rsidRPr="00F0224F">
        <w:t xml:space="preserve"> выполняет 5 попыток; учитывается количество передач, отвечающих требованиям в испытании, а также качество исполнения передачи (передачи с нарушением правил не засчитываются).</w:t>
      </w:r>
    </w:p>
    <w:p w:rsidR="00F0224F" w:rsidRPr="00F0224F" w:rsidRDefault="00F0224F" w:rsidP="00030207">
      <w:pPr>
        <w:pStyle w:val="ab"/>
        <w:numPr>
          <w:ilvl w:val="0"/>
          <w:numId w:val="8"/>
        </w:numPr>
        <w:spacing w:before="0" w:beforeAutospacing="0" w:after="0" w:afterAutospacing="0"/>
        <w:ind w:left="0"/>
        <w:jc w:val="both"/>
      </w:pPr>
      <w:r w:rsidRPr="00F0224F">
        <w:rPr>
          <w:iCs/>
        </w:rPr>
        <w:t xml:space="preserve">Испытание на точность передачи через сетку. </w:t>
      </w:r>
      <w:r w:rsidRPr="00F0224F">
        <w:t>На противоположной стороне площадки очерчивается зона, куда надо послать мяч: в зоне 4 — размером 2 х 1, в зоне 1 и в зоне 6 - р</w:t>
      </w:r>
      <w:r>
        <w:t>азмером 3 х 3 м. Каждый обучающийся</w:t>
      </w:r>
      <w:r w:rsidRPr="00F0224F">
        <w:t xml:space="preserve"> выполняет 5 попыток в каждую зону, учитывается количественная и качественная сторона исполнения.</w:t>
      </w:r>
    </w:p>
    <w:p w:rsidR="00F0224F" w:rsidRPr="00F0224F" w:rsidRDefault="00F0224F" w:rsidP="00030207">
      <w:pPr>
        <w:pStyle w:val="ab"/>
        <w:numPr>
          <w:ilvl w:val="0"/>
          <w:numId w:val="8"/>
        </w:numPr>
        <w:spacing w:before="0" w:beforeAutospacing="0" w:after="0" w:afterAutospacing="0"/>
        <w:ind w:left="0"/>
        <w:jc w:val="both"/>
      </w:pPr>
      <w:r w:rsidRPr="00F0224F">
        <w:rPr>
          <w:iCs/>
        </w:rPr>
        <w:t xml:space="preserve">Испытания на точность подач. </w:t>
      </w:r>
      <w:r w:rsidRPr="00F0224F">
        <w:t>Основные требования: при качественном техническом исполнении заданного способа подачи послать мяч в определенный участок площадки: правая (левая) половина площадки, зоны 4-5 (1-2), площадь у боковых линий в зонах 5-4 и 1-2 (размером 6 х 2 м), в зоне 6 у лицевой линии р</w:t>
      </w:r>
      <w:r>
        <w:t>азмером 3 х 3 м. Каждый обучающийся</w:t>
      </w:r>
      <w:r w:rsidRPr="00F0224F">
        <w:t xml:space="preserve"> исполняет 3 попытки (в учебно-тренировочных группах - 5 попыток).</w:t>
      </w:r>
    </w:p>
    <w:p w:rsidR="00F0224F" w:rsidRPr="00F0224F" w:rsidRDefault="00F0224F" w:rsidP="00030207">
      <w:pPr>
        <w:pStyle w:val="ab"/>
        <w:numPr>
          <w:ilvl w:val="0"/>
          <w:numId w:val="8"/>
        </w:numPr>
        <w:spacing w:before="0" w:beforeAutospacing="0" w:after="0" w:afterAutospacing="0"/>
        <w:ind w:left="0"/>
        <w:jc w:val="both"/>
      </w:pPr>
      <w:r w:rsidRPr="00F0224F">
        <w:rPr>
          <w:iCs/>
        </w:rPr>
        <w:t xml:space="preserve">Испытания на точность нападающего удара. </w:t>
      </w:r>
      <w:r w:rsidRPr="00F0224F">
        <w:t>Требования к этим испытаниям состоят в том, чтобы испытуемые качественно, в техническом отношении, смогли выполнить тот или иной способ нападающего удара в три зоны: 1, 6, 5 из зон 4,2.</w:t>
      </w:r>
    </w:p>
    <w:p w:rsidR="00F0224F" w:rsidRPr="00F0224F" w:rsidRDefault="00F0224F" w:rsidP="00030207">
      <w:pPr>
        <w:pStyle w:val="ab"/>
        <w:numPr>
          <w:ilvl w:val="0"/>
          <w:numId w:val="8"/>
        </w:numPr>
        <w:spacing w:before="0" w:beforeAutospacing="0" w:after="0" w:afterAutospacing="0"/>
        <w:ind w:left="0"/>
        <w:jc w:val="both"/>
      </w:pPr>
      <w:r w:rsidRPr="00F0224F">
        <w:rPr>
          <w:iCs/>
        </w:rPr>
        <w:t xml:space="preserve">Испытание в защитных действиях </w:t>
      </w:r>
      <w:r>
        <w:t>(«защита зоны»</w:t>
      </w:r>
      <w:r w:rsidRPr="00F0224F">
        <w:t>). Испытуемый находится в зоне G в круге диаметром 2,5 м. Стоя на подставке, учащийся ударом с собственного подбрасывания посылает мяч через сетку из зон 4 и 2.</w:t>
      </w:r>
    </w:p>
    <w:p w:rsidR="00F0224F" w:rsidRPr="00F0224F" w:rsidRDefault="00F0224F" w:rsidP="00030207">
      <w:pPr>
        <w:pStyle w:val="ab"/>
        <w:numPr>
          <w:ilvl w:val="0"/>
          <w:numId w:val="8"/>
        </w:numPr>
        <w:spacing w:before="0" w:beforeAutospacing="0" w:after="0" w:afterAutospacing="0"/>
        <w:ind w:left="0"/>
        <w:jc w:val="both"/>
      </w:pPr>
      <w:r>
        <w:t>Обучающийся</w:t>
      </w:r>
      <w:r w:rsidRPr="00F0224F">
        <w:t xml:space="preserve"> должен применить все изученные до этого приемы защиты. Количество ударов для каждого года обучения различное: группа начальной подготовки - первый год обучения -5; второй год обучения - 10; учебно-тренировочные группы, первый год обучения - 15, второй год обучения - 20.</w:t>
      </w:r>
    </w:p>
    <w:p w:rsidR="00F0224F" w:rsidRDefault="00F0224F" w:rsidP="00030207">
      <w:pPr>
        <w:pStyle w:val="ab"/>
        <w:spacing w:before="0" w:beforeAutospacing="0" w:after="0" w:afterAutospacing="0"/>
        <w:jc w:val="both"/>
        <w:rPr>
          <w:iCs/>
        </w:rPr>
      </w:pPr>
      <w:r w:rsidRPr="00F0224F">
        <w:rPr>
          <w:b/>
          <w:bCs/>
          <w:iCs/>
        </w:rPr>
        <w:t>Тактическая подготовка</w:t>
      </w:r>
      <w:r w:rsidRPr="00F0224F">
        <w:rPr>
          <w:iCs/>
        </w:rPr>
        <w:t xml:space="preserve">. </w:t>
      </w:r>
    </w:p>
    <w:p w:rsidR="00F0224F" w:rsidRPr="00F0224F" w:rsidRDefault="00F0224F" w:rsidP="00030207">
      <w:pPr>
        <w:pStyle w:val="ab"/>
        <w:numPr>
          <w:ilvl w:val="0"/>
          <w:numId w:val="9"/>
        </w:numPr>
        <w:spacing w:before="0" w:beforeAutospacing="0" w:after="0" w:afterAutospacing="0"/>
        <w:ind w:left="0"/>
        <w:jc w:val="both"/>
      </w:pPr>
      <w:r w:rsidRPr="00F0224F">
        <w:t>Действия при приеме мяча в поле. Основное содержание испытаний заключается в выборе способа действия в соответствии с заданием, сигналом. Дается два упражнения: 1) Выбор способа приема мяча (по заданию). Дается 10 попыток, а с 14-16 лет - 15 попыток. Учитывается количество правильных попыток и качество приема. 2) Выбор способа действия: прием мяча от нападающего удара или выход к сетке на страховку и прием мяча от скидки. Дается 10 попыток. Учитывается количество правильно выполненных заданий и качество.</w:t>
      </w:r>
    </w:p>
    <w:sectPr w:rsidR="00F0224F" w:rsidRPr="00F0224F" w:rsidSect="00C5598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D2B" w:rsidRDefault="00C67D2B" w:rsidP="00C5598F">
      <w:r>
        <w:separator/>
      </w:r>
    </w:p>
  </w:endnote>
  <w:endnote w:type="continuationSeparator" w:id="0">
    <w:p w:rsidR="00C67D2B" w:rsidRDefault="00C67D2B" w:rsidP="00C55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98F" w:rsidRPr="00D14AFE" w:rsidRDefault="00D14AFE">
    <w:pPr>
      <w:pStyle w:val="a9"/>
      <w:jc w:val="right"/>
      <w:rPr>
        <w:lang w:val="ru-RU"/>
      </w:rPr>
    </w:pPr>
    <w:r>
      <w:rPr>
        <w:lang w:val="ru-RU"/>
      </w:rPr>
      <w:t xml:space="preserve"> </w:t>
    </w:r>
  </w:p>
  <w:p w:rsidR="00C5598F" w:rsidRDefault="00C5598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D2B" w:rsidRDefault="00C67D2B" w:rsidP="00C5598F">
      <w:r>
        <w:separator/>
      </w:r>
    </w:p>
  </w:footnote>
  <w:footnote w:type="continuationSeparator" w:id="0">
    <w:p w:rsidR="00C67D2B" w:rsidRDefault="00C67D2B" w:rsidP="00C559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074BCA"/>
    <w:multiLevelType w:val="hybridMultilevel"/>
    <w:tmpl w:val="B9BE3758"/>
    <w:lvl w:ilvl="0" w:tplc="2C4CEF2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FD5FF2"/>
    <w:multiLevelType w:val="hybridMultilevel"/>
    <w:tmpl w:val="2F16C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366189"/>
    <w:multiLevelType w:val="multilevel"/>
    <w:tmpl w:val="28886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6150AA"/>
    <w:multiLevelType w:val="hybridMultilevel"/>
    <w:tmpl w:val="EB5CC8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6060F58"/>
    <w:multiLevelType w:val="multilevel"/>
    <w:tmpl w:val="C9DEF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8C2E8F"/>
    <w:multiLevelType w:val="hybridMultilevel"/>
    <w:tmpl w:val="AD9CC4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A96776"/>
    <w:multiLevelType w:val="hybridMultilevel"/>
    <w:tmpl w:val="D0E22A5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844F2A"/>
    <w:multiLevelType w:val="multilevel"/>
    <w:tmpl w:val="85102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907"/>
    <w:rsid w:val="000078AC"/>
    <w:rsid w:val="00030207"/>
    <w:rsid w:val="00097AF5"/>
    <w:rsid w:val="000A05F4"/>
    <w:rsid w:val="000C6093"/>
    <w:rsid w:val="000D2C85"/>
    <w:rsid w:val="000F3362"/>
    <w:rsid w:val="00180CEB"/>
    <w:rsid w:val="00180FC1"/>
    <w:rsid w:val="0018642E"/>
    <w:rsid w:val="00273C13"/>
    <w:rsid w:val="00286219"/>
    <w:rsid w:val="00321DF3"/>
    <w:rsid w:val="00356DC5"/>
    <w:rsid w:val="0037665C"/>
    <w:rsid w:val="003A05AA"/>
    <w:rsid w:val="003A2D9B"/>
    <w:rsid w:val="003D115C"/>
    <w:rsid w:val="004365D4"/>
    <w:rsid w:val="00470164"/>
    <w:rsid w:val="00496DF6"/>
    <w:rsid w:val="004F1989"/>
    <w:rsid w:val="00513F9D"/>
    <w:rsid w:val="005569AD"/>
    <w:rsid w:val="00584962"/>
    <w:rsid w:val="006541BE"/>
    <w:rsid w:val="006C2840"/>
    <w:rsid w:val="007157F8"/>
    <w:rsid w:val="00735380"/>
    <w:rsid w:val="007470B8"/>
    <w:rsid w:val="00772117"/>
    <w:rsid w:val="007C34A7"/>
    <w:rsid w:val="007D58B1"/>
    <w:rsid w:val="007E10EE"/>
    <w:rsid w:val="007F7A46"/>
    <w:rsid w:val="00815930"/>
    <w:rsid w:val="00821973"/>
    <w:rsid w:val="00847D89"/>
    <w:rsid w:val="0086666C"/>
    <w:rsid w:val="008A0C4B"/>
    <w:rsid w:val="008D17DF"/>
    <w:rsid w:val="008E3387"/>
    <w:rsid w:val="00944DB8"/>
    <w:rsid w:val="009E364D"/>
    <w:rsid w:val="00A4700E"/>
    <w:rsid w:val="00AA1907"/>
    <w:rsid w:val="00AF0F5E"/>
    <w:rsid w:val="00B27524"/>
    <w:rsid w:val="00B57A33"/>
    <w:rsid w:val="00B609A8"/>
    <w:rsid w:val="00C5598F"/>
    <w:rsid w:val="00C67D2B"/>
    <w:rsid w:val="00C861FB"/>
    <w:rsid w:val="00D07120"/>
    <w:rsid w:val="00D14AFE"/>
    <w:rsid w:val="00D176D5"/>
    <w:rsid w:val="00D66DF0"/>
    <w:rsid w:val="00D7225F"/>
    <w:rsid w:val="00D85BBD"/>
    <w:rsid w:val="00DC4C69"/>
    <w:rsid w:val="00DC7FEF"/>
    <w:rsid w:val="00DD716B"/>
    <w:rsid w:val="00E44E1F"/>
    <w:rsid w:val="00E90477"/>
    <w:rsid w:val="00EB2649"/>
    <w:rsid w:val="00EB7048"/>
    <w:rsid w:val="00EF6C75"/>
    <w:rsid w:val="00F0224F"/>
    <w:rsid w:val="00F11ABE"/>
    <w:rsid w:val="00F20577"/>
    <w:rsid w:val="00F31607"/>
    <w:rsid w:val="00F37FA0"/>
    <w:rsid w:val="00F520B2"/>
    <w:rsid w:val="00F525B9"/>
    <w:rsid w:val="00F65B2A"/>
    <w:rsid w:val="00F770A1"/>
    <w:rsid w:val="00FF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docId w15:val="{FDADB406-D7C3-4DB2-8F9F-B87EC459B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90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1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7F7A46"/>
    <w:rPr>
      <w:rFonts w:ascii="Calibri" w:hAnsi="Calibri"/>
      <w:sz w:val="22"/>
      <w:szCs w:val="22"/>
    </w:rPr>
  </w:style>
  <w:style w:type="character" w:styleId="a6">
    <w:name w:val="page number"/>
    <w:uiPriority w:val="99"/>
    <w:rsid w:val="00C5598F"/>
    <w:rPr>
      <w:rFonts w:cs="Times New Roman"/>
    </w:rPr>
  </w:style>
  <w:style w:type="paragraph" w:styleId="a7">
    <w:name w:val="header"/>
    <w:basedOn w:val="a"/>
    <w:link w:val="a8"/>
    <w:rsid w:val="00C5598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8">
    <w:name w:val="Верхний колонтитул Знак"/>
    <w:link w:val="a7"/>
    <w:rsid w:val="00C5598F"/>
    <w:rPr>
      <w:sz w:val="24"/>
      <w:szCs w:val="24"/>
    </w:rPr>
  </w:style>
  <w:style w:type="paragraph" w:styleId="a9">
    <w:name w:val="footer"/>
    <w:basedOn w:val="a"/>
    <w:link w:val="aa"/>
    <w:uiPriority w:val="99"/>
    <w:rsid w:val="00C5598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a">
    <w:name w:val="Нижний колонтитул Знак"/>
    <w:link w:val="a9"/>
    <w:uiPriority w:val="99"/>
    <w:rsid w:val="00C5598F"/>
    <w:rPr>
      <w:sz w:val="24"/>
      <w:szCs w:val="24"/>
    </w:rPr>
  </w:style>
  <w:style w:type="paragraph" w:styleId="ab">
    <w:name w:val="Normal (Web)"/>
    <w:basedOn w:val="a"/>
    <w:uiPriority w:val="99"/>
    <w:unhideWhenUsed/>
    <w:rsid w:val="00C5598F"/>
    <w:pPr>
      <w:spacing w:before="100" w:beforeAutospacing="1" w:after="100" w:afterAutospacing="1"/>
    </w:pPr>
  </w:style>
  <w:style w:type="character" w:customStyle="1" w:styleId="a5">
    <w:name w:val="Без интервала Знак"/>
    <w:link w:val="a4"/>
    <w:uiPriority w:val="1"/>
    <w:locked/>
    <w:rsid w:val="00C5598F"/>
    <w:rPr>
      <w:rFonts w:ascii="Calibri" w:hAnsi="Calibri"/>
      <w:sz w:val="22"/>
      <w:szCs w:val="22"/>
      <w:lang w:bidi="ar-SA"/>
    </w:rPr>
  </w:style>
  <w:style w:type="character" w:styleId="ac">
    <w:name w:val="Strong"/>
    <w:uiPriority w:val="22"/>
    <w:qFormat/>
    <w:rsid w:val="00C5598F"/>
    <w:rPr>
      <w:b/>
      <w:bCs/>
    </w:rPr>
  </w:style>
  <w:style w:type="character" w:styleId="ad">
    <w:name w:val="Emphasis"/>
    <w:uiPriority w:val="20"/>
    <w:qFormat/>
    <w:rsid w:val="00F0224F"/>
    <w:rPr>
      <w:i/>
      <w:iCs/>
    </w:rPr>
  </w:style>
  <w:style w:type="paragraph" w:styleId="ae">
    <w:name w:val="Balloon Text"/>
    <w:basedOn w:val="a"/>
    <w:link w:val="af"/>
    <w:rsid w:val="00F520B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F520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9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3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2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8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63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3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1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4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2813</Words>
  <Characters>16036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Календарно- тематическое планирование спортивной секции «Волейбол» (юноши)</vt:lpstr>
    </vt:vector>
  </TitlesOfParts>
  <Company>User</Company>
  <LinksUpToDate>false</LinksUpToDate>
  <CharactersWithSpaces>18812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Календарно- тематическое планирование спортивной секции «Волейбол» (юноши)</dc:title>
  <dc:creator>User</dc:creator>
  <cp:lastModifiedBy>DDT 2</cp:lastModifiedBy>
  <cp:revision>3</cp:revision>
  <cp:lastPrinted>2020-10-22T09:30:00Z</cp:lastPrinted>
  <dcterms:created xsi:type="dcterms:W3CDTF">2020-10-22T09:33:00Z</dcterms:created>
  <dcterms:modified xsi:type="dcterms:W3CDTF">2021-05-26T13:05:00Z</dcterms:modified>
</cp:coreProperties>
</file>